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8833" w14:textId="280CB688" w:rsidR="00926CE8" w:rsidRPr="00A77C8E" w:rsidRDefault="002659F5" w:rsidP="00A77C8E">
      <w:pPr>
        <w:spacing w:after="0"/>
        <w:jc w:val="center"/>
        <w:rPr>
          <w:rFonts w:ascii="Times New Roman" w:eastAsia="Times New Roman" w:hAnsi="Times New Roman"/>
          <w:b/>
          <w:sz w:val="24"/>
          <w:szCs w:val="24"/>
          <w:lang w:val="lt-LT"/>
        </w:rPr>
      </w:pPr>
      <w:bookmarkStart w:id="0" w:name="_Toc329968646"/>
      <w:r w:rsidRPr="00A77C8E">
        <w:rPr>
          <w:rFonts w:ascii="Times New Roman" w:eastAsia="Times New Roman" w:hAnsi="Times New Roman"/>
          <w:b/>
          <w:sz w:val="24"/>
          <w:szCs w:val="24"/>
          <w:lang w:val="lt-LT"/>
        </w:rPr>
        <w:t>DARBŲ</w:t>
      </w:r>
      <w:r w:rsidR="005D3875">
        <w:rPr>
          <w:rFonts w:ascii="Times New Roman" w:eastAsia="Times New Roman" w:hAnsi="Times New Roman"/>
          <w:b/>
          <w:sz w:val="24"/>
          <w:szCs w:val="24"/>
          <w:lang w:val="lt-LT"/>
        </w:rPr>
        <w:t xml:space="preserve"> (</w:t>
      </w:r>
      <w:r w:rsidRPr="00A77C8E">
        <w:rPr>
          <w:rFonts w:ascii="Times New Roman" w:eastAsia="Times New Roman" w:hAnsi="Times New Roman"/>
          <w:b/>
          <w:sz w:val="24"/>
          <w:szCs w:val="24"/>
          <w:lang w:val="lt-LT"/>
        </w:rPr>
        <w:t>RANGOS</w:t>
      </w:r>
      <w:r w:rsidR="005D3875">
        <w:rPr>
          <w:rFonts w:ascii="Times New Roman" w:eastAsia="Times New Roman" w:hAnsi="Times New Roman"/>
          <w:b/>
          <w:sz w:val="24"/>
          <w:szCs w:val="24"/>
          <w:lang w:val="lt-LT"/>
        </w:rPr>
        <w:t>)</w:t>
      </w:r>
      <w:r w:rsidRPr="00A77C8E">
        <w:rPr>
          <w:rFonts w:ascii="Times New Roman" w:eastAsia="Times New Roman" w:hAnsi="Times New Roman"/>
          <w:b/>
          <w:sz w:val="24"/>
          <w:szCs w:val="24"/>
          <w:lang w:val="lt-LT"/>
        </w:rPr>
        <w:t xml:space="preserve"> PIRKIMO SUTARTIES</w:t>
      </w:r>
    </w:p>
    <w:p w14:paraId="77B7D1D5" w14:textId="720B6CCA" w:rsidR="0087386C" w:rsidRPr="00A77C8E" w:rsidRDefault="002659F5" w:rsidP="00A77C8E">
      <w:pPr>
        <w:spacing w:after="0"/>
        <w:jc w:val="center"/>
        <w:rPr>
          <w:rFonts w:ascii="Times New Roman" w:hAnsi="Times New Roman"/>
          <w:sz w:val="24"/>
          <w:szCs w:val="24"/>
          <w:lang w:val="lt-LT"/>
        </w:rPr>
      </w:pPr>
      <w:r w:rsidRPr="00A77C8E">
        <w:rPr>
          <w:rFonts w:ascii="Times New Roman" w:eastAsia="Times New Roman" w:hAnsi="Times New Roman"/>
          <w:b/>
          <w:sz w:val="24"/>
          <w:szCs w:val="24"/>
          <w:lang w:val="lt-LT"/>
        </w:rPr>
        <w:t>SPECIALIOSIOS SĄLYGOS</w:t>
      </w:r>
      <w:bookmarkEnd w:id="0"/>
    </w:p>
    <w:p w14:paraId="61F9D941" w14:textId="77777777" w:rsidR="00E1099A" w:rsidRPr="00A77C8E" w:rsidRDefault="00E1099A" w:rsidP="00A77C8E">
      <w:pPr>
        <w:spacing w:after="0"/>
        <w:jc w:val="center"/>
        <w:rPr>
          <w:rFonts w:ascii="Times New Roman" w:eastAsia="Times New Roman" w:hAnsi="Times New Roman"/>
          <w:sz w:val="24"/>
          <w:szCs w:val="24"/>
          <w:lang w:val="lt-LT"/>
        </w:rPr>
      </w:pPr>
    </w:p>
    <w:p w14:paraId="49107CA3" w14:textId="77777777" w:rsidR="0087386C" w:rsidRPr="00A77C8E" w:rsidRDefault="002659F5" w:rsidP="00A77C8E">
      <w:pPr>
        <w:spacing w:after="0"/>
        <w:jc w:val="center"/>
        <w:rPr>
          <w:rFonts w:ascii="Times New Roman" w:eastAsia="Times New Roman" w:hAnsi="Times New Roman"/>
          <w:sz w:val="24"/>
          <w:szCs w:val="24"/>
          <w:lang w:val="lt-LT"/>
        </w:rPr>
      </w:pPr>
      <w:r w:rsidRPr="00A77C8E">
        <w:rPr>
          <w:rFonts w:ascii="Times New Roman" w:eastAsia="Times New Roman" w:hAnsi="Times New Roman"/>
          <w:sz w:val="24"/>
          <w:szCs w:val="24"/>
          <w:lang w:val="lt-LT"/>
        </w:rPr>
        <w:t>20____-____-____ Nr. ___________</w:t>
      </w:r>
    </w:p>
    <w:p w14:paraId="188A53E1" w14:textId="77777777" w:rsidR="0087386C" w:rsidRPr="00A77C8E" w:rsidRDefault="002659F5" w:rsidP="00A77C8E">
      <w:pPr>
        <w:spacing w:after="0"/>
        <w:jc w:val="center"/>
        <w:rPr>
          <w:rFonts w:ascii="Times New Roman" w:eastAsia="Times New Roman" w:hAnsi="Times New Roman"/>
          <w:sz w:val="24"/>
          <w:szCs w:val="24"/>
          <w:lang w:val="lt-LT"/>
        </w:rPr>
      </w:pPr>
      <w:r w:rsidRPr="00A77C8E">
        <w:rPr>
          <w:rFonts w:ascii="Times New Roman" w:eastAsia="Times New Roman" w:hAnsi="Times New Roman"/>
          <w:sz w:val="24"/>
          <w:szCs w:val="24"/>
          <w:lang w:val="lt-LT"/>
        </w:rPr>
        <w:t>Vilnius</w:t>
      </w:r>
    </w:p>
    <w:p w14:paraId="0DC0B057" w14:textId="77777777" w:rsidR="0087386C" w:rsidRPr="00A77C8E" w:rsidRDefault="0087386C" w:rsidP="00A77C8E">
      <w:pPr>
        <w:tabs>
          <w:tab w:val="right" w:leader="underscore" w:pos="8505"/>
        </w:tabs>
        <w:spacing w:after="0"/>
        <w:rPr>
          <w:rFonts w:ascii="Times New Roman" w:eastAsia="Times New Roman" w:hAnsi="Times New Roman"/>
          <w:b/>
          <w:caps/>
          <w:sz w:val="24"/>
          <w:szCs w:val="24"/>
          <w:lang w:val="lt-LT"/>
        </w:rPr>
      </w:pPr>
    </w:p>
    <w:p w14:paraId="3439A5AA" w14:textId="18CB5871" w:rsidR="0087386C" w:rsidRPr="00A77C8E" w:rsidRDefault="002659F5" w:rsidP="00A77C8E">
      <w:pPr>
        <w:spacing w:after="0"/>
        <w:ind w:firstLine="567"/>
        <w:jc w:val="both"/>
        <w:rPr>
          <w:rFonts w:ascii="Times New Roman" w:eastAsia="Times New Roman" w:hAnsi="Times New Roman"/>
          <w:bCs/>
          <w:sz w:val="24"/>
          <w:szCs w:val="24"/>
          <w:lang w:val="lt-LT"/>
        </w:rPr>
      </w:pPr>
      <w:r w:rsidRPr="00A77C8E">
        <w:rPr>
          <w:rFonts w:ascii="Times New Roman" w:eastAsia="Times New Roman" w:hAnsi="Times New Roman"/>
          <w:sz w:val="24"/>
          <w:szCs w:val="24"/>
          <w:lang w:val="lt-LT"/>
        </w:rPr>
        <w:t>Vilniaus miesto savivaldybės administracija, esanti Konstitucijos pr. 3, Vilnius (kodas 188710061)</w:t>
      </w:r>
      <w:r w:rsidR="000950BF">
        <w:rPr>
          <w:rFonts w:ascii="Times New Roman" w:eastAsia="Times New Roman" w:hAnsi="Times New Roman"/>
          <w:sz w:val="24"/>
          <w:szCs w:val="24"/>
          <w:lang w:val="lt-LT"/>
        </w:rPr>
        <w:t xml:space="preserve"> </w:t>
      </w:r>
      <w:r w:rsidRPr="00A77C8E">
        <w:rPr>
          <w:rFonts w:ascii="Times New Roman" w:eastAsia="Times New Roman" w:hAnsi="Times New Roman"/>
          <w:sz w:val="24"/>
          <w:szCs w:val="24"/>
          <w:lang w:val="lt-LT"/>
        </w:rPr>
        <w:t xml:space="preserve">(toliau – </w:t>
      </w:r>
      <w:r w:rsidR="00FD689D">
        <w:rPr>
          <w:rFonts w:ascii="Times New Roman" w:eastAsia="Times New Roman" w:hAnsi="Times New Roman"/>
          <w:sz w:val="24"/>
          <w:szCs w:val="24"/>
          <w:lang w:val="lt-LT"/>
        </w:rPr>
        <w:t>Užsakovas</w:t>
      </w:r>
      <w:r w:rsidRPr="00A77C8E">
        <w:rPr>
          <w:rFonts w:ascii="Times New Roman" w:eastAsia="Times New Roman" w:hAnsi="Times New Roman"/>
          <w:sz w:val="24"/>
          <w:szCs w:val="24"/>
          <w:lang w:val="lt-LT"/>
        </w:rPr>
        <w:t>), atstovaujama ............. (</w:t>
      </w:r>
      <w:r w:rsidRPr="00A77C8E">
        <w:rPr>
          <w:rFonts w:ascii="Times New Roman" w:eastAsia="Times New Roman" w:hAnsi="Times New Roman"/>
          <w:i/>
          <w:iCs/>
          <w:sz w:val="24"/>
          <w:szCs w:val="24"/>
          <w:shd w:val="clear" w:color="auto" w:fill="C0C0C0"/>
          <w:lang w:val="lt-LT"/>
        </w:rPr>
        <w:t>įrašyti)</w:t>
      </w:r>
      <w:r w:rsidRPr="00A77C8E">
        <w:rPr>
          <w:rFonts w:ascii="Times New Roman" w:eastAsia="Times New Roman" w:hAnsi="Times New Roman"/>
          <w:sz w:val="24"/>
          <w:szCs w:val="24"/>
          <w:lang w:val="lt-LT"/>
        </w:rPr>
        <w:t>,</w:t>
      </w:r>
      <w:r w:rsidRPr="00A77C8E">
        <w:rPr>
          <w:rFonts w:ascii="Times New Roman" w:hAnsi="Times New Roman"/>
          <w:sz w:val="24"/>
          <w:szCs w:val="24"/>
          <w:lang w:val="lt-LT"/>
        </w:rPr>
        <w:t xml:space="preserve"> </w:t>
      </w:r>
      <w:r w:rsidRPr="00A77C8E">
        <w:rPr>
          <w:rFonts w:ascii="Times New Roman" w:eastAsia="Times New Roman" w:hAnsi="Times New Roman"/>
          <w:sz w:val="24"/>
          <w:szCs w:val="24"/>
          <w:lang w:val="lt-LT"/>
        </w:rPr>
        <w:t xml:space="preserve">veikiančio(s) pagal ................ </w:t>
      </w:r>
      <w:r w:rsidRPr="00A77C8E">
        <w:rPr>
          <w:rFonts w:ascii="Times New Roman" w:eastAsia="Times New Roman" w:hAnsi="Times New Roman"/>
          <w:i/>
          <w:iCs/>
          <w:sz w:val="24"/>
          <w:szCs w:val="24"/>
          <w:shd w:val="clear" w:color="auto" w:fill="C0C0C0"/>
          <w:lang w:val="lt-LT"/>
        </w:rPr>
        <w:t>(įrašyti)</w:t>
      </w:r>
      <w:r w:rsidRPr="00A77C8E">
        <w:rPr>
          <w:rFonts w:ascii="Times New Roman" w:eastAsia="Times New Roman" w:hAnsi="Times New Roman"/>
          <w:sz w:val="24"/>
          <w:szCs w:val="24"/>
          <w:lang w:val="lt-LT"/>
        </w:rPr>
        <w:t>, ir .................... (</w:t>
      </w:r>
      <w:r w:rsidRPr="00A77C8E">
        <w:rPr>
          <w:rFonts w:ascii="Times New Roman" w:eastAsia="Times New Roman" w:hAnsi="Times New Roman"/>
          <w:i/>
          <w:iCs/>
          <w:sz w:val="24"/>
          <w:szCs w:val="24"/>
          <w:shd w:val="clear" w:color="auto" w:fill="C0C0C0"/>
          <w:lang w:val="lt-LT"/>
        </w:rPr>
        <w:t>įrašyti sutarties šalies pavadinimą, teisinę formą)</w:t>
      </w:r>
      <w:r w:rsidRPr="00A77C8E">
        <w:rPr>
          <w:rFonts w:ascii="Times New Roman" w:eastAsia="Times New Roman" w:hAnsi="Times New Roman"/>
          <w:sz w:val="24"/>
          <w:szCs w:val="24"/>
          <w:lang w:val="lt-LT"/>
        </w:rPr>
        <w:t>, juridinio asmens kodas ................ (</w:t>
      </w:r>
      <w:r w:rsidRPr="00A77C8E">
        <w:rPr>
          <w:rFonts w:ascii="Times New Roman" w:eastAsia="Times New Roman" w:hAnsi="Times New Roman"/>
          <w:i/>
          <w:iCs/>
          <w:sz w:val="24"/>
          <w:szCs w:val="24"/>
          <w:shd w:val="clear" w:color="auto" w:fill="C0C0C0"/>
          <w:lang w:val="lt-LT"/>
        </w:rPr>
        <w:t>įrašyti)</w:t>
      </w:r>
      <w:r w:rsidRPr="00A77C8E">
        <w:rPr>
          <w:rFonts w:ascii="Times New Roman" w:eastAsia="Times New Roman" w:hAnsi="Times New Roman"/>
          <w:sz w:val="24"/>
          <w:szCs w:val="24"/>
          <w:lang w:val="lt-LT"/>
        </w:rPr>
        <w:t>, kurios registruota buveinė yra ............... (</w:t>
      </w:r>
      <w:r w:rsidRPr="00A77C8E">
        <w:rPr>
          <w:rFonts w:ascii="Times New Roman" w:eastAsia="Times New Roman" w:hAnsi="Times New Roman"/>
          <w:i/>
          <w:iCs/>
          <w:sz w:val="24"/>
          <w:szCs w:val="24"/>
          <w:shd w:val="clear" w:color="auto" w:fill="C0C0C0"/>
          <w:lang w:val="lt-LT"/>
        </w:rPr>
        <w:t>įrašyti adresą)</w:t>
      </w:r>
      <w:r w:rsidRPr="00A77C8E">
        <w:rPr>
          <w:rFonts w:ascii="Times New Roman" w:eastAsia="Times New Roman" w:hAnsi="Times New Roman"/>
          <w:sz w:val="24"/>
          <w:szCs w:val="24"/>
          <w:lang w:val="lt-LT"/>
        </w:rPr>
        <w:t>, duomenys apie įmonę kaupiami ir saugomi Lietuvos Respublikos juridinių asmenų registre, atstovaujama ...................... (</w:t>
      </w:r>
      <w:r w:rsidRPr="00A77C8E">
        <w:rPr>
          <w:rFonts w:ascii="Times New Roman" w:eastAsia="Times New Roman" w:hAnsi="Times New Roman"/>
          <w:i/>
          <w:iCs/>
          <w:sz w:val="24"/>
          <w:szCs w:val="24"/>
          <w:shd w:val="clear" w:color="auto" w:fill="C0C0C0"/>
          <w:lang w:val="lt-LT"/>
        </w:rPr>
        <w:t>įrašyti pareigas, vardą, pavardę)</w:t>
      </w:r>
      <w:r w:rsidRPr="00A77C8E">
        <w:rPr>
          <w:rFonts w:ascii="Times New Roman" w:eastAsia="Times New Roman" w:hAnsi="Times New Roman"/>
          <w:sz w:val="24"/>
          <w:szCs w:val="24"/>
          <w:lang w:val="lt-LT"/>
        </w:rPr>
        <w:t>, veikiančio(s) pagal bendrovės įstatus, patvirtintus .................. (</w:t>
      </w:r>
      <w:r w:rsidRPr="00A77C8E">
        <w:rPr>
          <w:rFonts w:ascii="Times New Roman" w:eastAsia="Times New Roman" w:hAnsi="Times New Roman"/>
          <w:i/>
          <w:iCs/>
          <w:sz w:val="24"/>
          <w:szCs w:val="24"/>
          <w:shd w:val="clear" w:color="auto" w:fill="C0C0C0"/>
          <w:lang w:val="lt-LT"/>
        </w:rPr>
        <w:t>įrašyti dokumento pavadinimą, datą ir numerį)</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sz w:val="24"/>
          <w:szCs w:val="24"/>
          <w:lang w:val="lt-LT"/>
        </w:rPr>
        <w:t>ir įregistruotus Lietuvos Respublikos juridinių asmenų registre</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
          <w:iCs/>
          <w:sz w:val="24"/>
          <w:szCs w:val="24"/>
          <w:shd w:val="clear" w:color="auto" w:fill="C0C0C0"/>
          <w:lang w:val="lt-LT"/>
        </w:rPr>
        <w:t xml:space="preserve">jei tai ūkio subjektų grupė – atitinkami duomenys apie kiekvieną </w:t>
      </w:r>
      <w:r w:rsidRPr="00A77C8E">
        <w:rPr>
          <w:rFonts w:ascii="Times New Roman" w:eastAsia="Times New Roman" w:hAnsi="Times New Roman"/>
          <w:i/>
          <w:iCs/>
          <w:color w:val="000000"/>
          <w:sz w:val="24"/>
          <w:szCs w:val="24"/>
          <w:shd w:val="clear" w:color="auto" w:fill="C0C0C0"/>
          <w:lang w:val="lt-LT"/>
        </w:rPr>
        <w:t>partnerį)</w:t>
      </w:r>
      <w:r w:rsidRPr="00A77C8E">
        <w:rPr>
          <w:rFonts w:ascii="Times New Roman" w:eastAsia="Times New Roman" w:hAnsi="Times New Roman"/>
          <w:color w:val="000000"/>
          <w:sz w:val="24"/>
          <w:szCs w:val="24"/>
          <w:lang w:val="lt-LT"/>
        </w:rPr>
        <w:t xml:space="preserve"> </w:t>
      </w:r>
      <w:r w:rsidRPr="00A77C8E">
        <w:rPr>
          <w:rFonts w:ascii="Times New Roman" w:eastAsia="Times New Roman" w:hAnsi="Times New Roman"/>
          <w:sz w:val="24"/>
          <w:szCs w:val="24"/>
          <w:lang w:val="lt-LT"/>
        </w:rPr>
        <w:t xml:space="preserve">(toliau – </w:t>
      </w:r>
      <w:r w:rsidR="00AC6A63" w:rsidRPr="00A77C8E">
        <w:rPr>
          <w:rFonts w:ascii="Times New Roman" w:eastAsia="Times New Roman" w:hAnsi="Times New Roman"/>
          <w:bCs/>
          <w:sz w:val="24"/>
          <w:szCs w:val="24"/>
          <w:lang w:val="lt-LT"/>
        </w:rPr>
        <w:t>Rangovas</w:t>
      </w:r>
      <w:r w:rsidRPr="00A77C8E">
        <w:rPr>
          <w:rFonts w:ascii="Times New Roman" w:eastAsia="Times New Roman" w:hAnsi="Times New Roman"/>
          <w:bCs/>
          <w:sz w:val="24"/>
          <w:szCs w:val="24"/>
          <w:lang w:val="lt-LT"/>
        </w:rPr>
        <w:t>)</w:t>
      </w:r>
      <w:r w:rsidRPr="00A77C8E">
        <w:rPr>
          <w:rFonts w:ascii="Times New Roman" w:eastAsia="Times New Roman" w:hAnsi="Times New Roman"/>
          <w:sz w:val="24"/>
          <w:szCs w:val="24"/>
          <w:lang w:val="lt-LT"/>
        </w:rPr>
        <w:t xml:space="preserve">, sutartyje Užsakovas ir Rangovas vadinami Šalimis, o kiekvienas atskirai – Šalimi, vadovaujantis ................... </w:t>
      </w:r>
      <w:r w:rsidRPr="00A77C8E">
        <w:rPr>
          <w:rFonts w:ascii="Times New Roman" w:eastAsia="Times New Roman" w:hAnsi="Times New Roman"/>
          <w:i/>
          <w:iCs/>
          <w:sz w:val="24"/>
          <w:szCs w:val="24"/>
          <w:shd w:val="clear" w:color="auto" w:fill="C0C0C0"/>
          <w:lang w:val="lt-LT"/>
        </w:rPr>
        <w:t>(įrašyti pirkimo būdą)</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Cs/>
          <w:sz w:val="24"/>
          <w:szCs w:val="24"/>
          <w:lang w:val="lt-LT"/>
        </w:rPr>
        <w:t>būdu atlikto viešojo pirkimo</w:t>
      </w:r>
      <w:r w:rsidRPr="00A77C8E">
        <w:rPr>
          <w:rFonts w:ascii="Times New Roman" w:eastAsia="Times New Roman" w:hAnsi="Times New Roman"/>
          <w:i/>
          <w:iCs/>
          <w:sz w:val="24"/>
          <w:szCs w:val="24"/>
          <w:lang w:val="lt-LT"/>
        </w:rPr>
        <w:t xml:space="preserve"> ................. (</w:t>
      </w:r>
      <w:r w:rsidRPr="00A77C8E">
        <w:rPr>
          <w:rFonts w:ascii="Times New Roman" w:eastAsia="Times New Roman" w:hAnsi="Times New Roman"/>
          <w:i/>
          <w:iCs/>
          <w:sz w:val="24"/>
          <w:szCs w:val="24"/>
          <w:shd w:val="clear" w:color="auto" w:fill="C0C0C0"/>
          <w:lang w:val="lt-LT"/>
        </w:rPr>
        <w:t>įrašyti pirkimo pavadinimą)</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Cs/>
          <w:sz w:val="24"/>
          <w:szCs w:val="24"/>
          <w:lang w:val="lt-LT"/>
        </w:rPr>
        <w:t>(</w:t>
      </w:r>
      <w:r w:rsidR="00AC6A63" w:rsidRPr="00A77C8E">
        <w:rPr>
          <w:rFonts w:ascii="Times New Roman" w:eastAsia="Times New Roman" w:hAnsi="Times New Roman"/>
          <w:iCs/>
          <w:sz w:val="24"/>
          <w:szCs w:val="24"/>
          <w:lang w:val="lt-LT"/>
        </w:rPr>
        <w:t>p</w:t>
      </w:r>
      <w:r w:rsidRPr="00A77C8E">
        <w:rPr>
          <w:rFonts w:ascii="Times New Roman" w:eastAsia="Times New Roman" w:hAnsi="Times New Roman"/>
          <w:iCs/>
          <w:sz w:val="24"/>
          <w:szCs w:val="24"/>
          <w:lang w:val="lt-LT"/>
        </w:rPr>
        <w:t>irkimo numeris -</w:t>
      </w:r>
      <w:r w:rsidRPr="00A77C8E">
        <w:rPr>
          <w:rFonts w:ascii="Times New Roman" w:eastAsia="Times New Roman" w:hAnsi="Times New Roman"/>
          <w:i/>
          <w:iCs/>
          <w:sz w:val="24"/>
          <w:szCs w:val="24"/>
          <w:lang w:val="lt-LT"/>
        </w:rPr>
        <w:t>........... (</w:t>
      </w:r>
      <w:r w:rsidRPr="00A77C8E">
        <w:rPr>
          <w:rFonts w:ascii="Times New Roman" w:eastAsia="Times New Roman" w:hAnsi="Times New Roman"/>
          <w:i/>
          <w:iCs/>
          <w:sz w:val="24"/>
          <w:szCs w:val="24"/>
          <w:shd w:val="clear" w:color="auto" w:fill="C0C0C0"/>
          <w:lang w:val="lt-LT"/>
        </w:rPr>
        <w:t xml:space="preserve">įrašyti pirkimo </w:t>
      </w:r>
      <w:r w:rsidR="00F66E02">
        <w:rPr>
          <w:rFonts w:ascii="Times New Roman" w:eastAsia="Times New Roman" w:hAnsi="Times New Roman"/>
          <w:i/>
          <w:iCs/>
          <w:sz w:val="24"/>
          <w:szCs w:val="24"/>
          <w:shd w:val="clear" w:color="auto" w:fill="C0C0C0"/>
          <w:lang w:val="lt-LT"/>
        </w:rPr>
        <w:t>ID</w:t>
      </w:r>
      <w:r w:rsidRPr="00A77C8E">
        <w:rPr>
          <w:rFonts w:ascii="Times New Roman" w:eastAsia="Times New Roman" w:hAnsi="Times New Roman"/>
          <w:i/>
          <w:iCs/>
          <w:sz w:val="24"/>
          <w:szCs w:val="24"/>
          <w:shd w:val="clear" w:color="auto" w:fill="C0C0C0"/>
          <w:lang w:val="lt-LT"/>
        </w:rPr>
        <w:t>)</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Cs/>
          <w:sz w:val="24"/>
          <w:szCs w:val="24"/>
          <w:lang w:val="lt-LT"/>
        </w:rPr>
        <w:t xml:space="preserve">(toliau – </w:t>
      </w:r>
      <w:r w:rsidR="00AC6A63" w:rsidRPr="00A77C8E">
        <w:rPr>
          <w:rFonts w:ascii="Times New Roman" w:eastAsia="Times New Roman" w:hAnsi="Times New Roman"/>
          <w:iCs/>
          <w:sz w:val="24"/>
          <w:szCs w:val="24"/>
          <w:lang w:val="lt-LT"/>
        </w:rPr>
        <w:t>p</w:t>
      </w:r>
      <w:r w:rsidRPr="00A77C8E">
        <w:rPr>
          <w:rFonts w:ascii="Times New Roman" w:eastAsia="Times New Roman" w:hAnsi="Times New Roman"/>
          <w:iCs/>
          <w:sz w:val="24"/>
          <w:szCs w:val="24"/>
          <w:lang w:val="lt-LT"/>
        </w:rPr>
        <w:t>irkimas) sąlygomis</w:t>
      </w:r>
      <w:r w:rsidRPr="00A77C8E">
        <w:rPr>
          <w:rFonts w:ascii="Times New Roman" w:eastAsia="Times New Roman" w:hAnsi="Times New Roman"/>
          <w:sz w:val="24"/>
          <w:szCs w:val="24"/>
          <w:lang w:val="lt-LT"/>
        </w:rPr>
        <w:t xml:space="preserve"> bei </w:t>
      </w:r>
      <w:r w:rsidR="00AC6A63" w:rsidRPr="00A77C8E">
        <w:rPr>
          <w:rFonts w:ascii="Times New Roman" w:eastAsia="Times New Roman" w:hAnsi="Times New Roman"/>
          <w:sz w:val="24"/>
          <w:szCs w:val="24"/>
          <w:lang w:val="lt-LT"/>
        </w:rPr>
        <w:t>p</w:t>
      </w:r>
      <w:r w:rsidRPr="00A77C8E">
        <w:rPr>
          <w:rFonts w:ascii="Times New Roman" w:eastAsia="Times New Roman" w:hAnsi="Times New Roman"/>
          <w:sz w:val="24"/>
          <w:szCs w:val="24"/>
          <w:lang w:val="lt-LT"/>
        </w:rPr>
        <w:t xml:space="preserve">irkimui Rangovo pateiktu pasiūlymu (toliau – pasiūlymas) susitarė ir sudarė šią darbų/rangos </w:t>
      </w:r>
      <w:r w:rsidR="00AC6A63" w:rsidRPr="00A77C8E">
        <w:rPr>
          <w:rFonts w:ascii="Times New Roman" w:eastAsia="Times New Roman" w:hAnsi="Times New Roman"/>
          <w:sz w:val="24"/>
          <w:szCs w:val="24"/>
          <w:lang w:val="lt-LT"/>
        </w:rPr>
        <w:t xml:space="preserve">pirkimo </w:t>
      </w:r>
      <w:r w:rsidRPr="00A77C8E">
        <w:rPr>
          <w:rFonts w:ascii="Times New Roman" w:eastAsia="Times New Roman" w:hAnsi="Times New Roman"/>
          <w:sz w:val="24"/>
          <w:szCs w:val="24"/>
          <w:lang w:val="lt-LT"/>
        </w:rPr>
        <w:t>sutartį (toliau –</w:t>
      </w:r>
      <w:r w:rsidRPr="00A77C8E">
        <w:rPr>
          <w:rFonts w:ascii="Times New Roman" w:eastAsia="Times New Roman" w:hAnsi="Times New Roman"/>
          <w:b/>
          <w:bCs/>
          <w:sz w:val="24"/>
          <w:szCs w:val="24"/>
          <w:lang w:val="lt-LT"/>
        </w:rPr>
        <w:t xml:space="preserve"> </w:t>
      </w:r>
      <w:r w:rsidRPr="00A77C8E">
        <w:rPr>
          <w:rFonts w:ascii="Times New Roman" w:eastAsia="Times New Roman" w:hAnsi="Times New Roman"/>
          <w:bCs/>
          <w:sz w:val="24"/>
          <w:szCs w:val="24"/>
          <w:lang w:val="lt-LT"/>
        </w:rPr>
        <w:t>Sutartis).</w:t>
      </w:r>
    </w:p>
    <w:p w14:paraId="22953D1B" w14:textId="77777777" w:rsidR="00E1099A" w:rsidRPr="00A77C8E" w:rsidRDefault="00E1099A" w:rsidP="00A77C8E">
      <w:pPr>
        <w:spacing w:after="0"/>
        <w:jc w:val="both"/>
        <w:rPr>
          <w:rFonts w:ascii="Times New Roman" w:hAnsi="Times New Roman"/>
          <w:sz w:val="24"/>
          <w:szCs w:val="24"/>
          <w:lang w:val="lt-LT"/>
        </w:rPr>
      </w:pPr>
    </w:p>
    <w:p w14:paraId="52560030" w14:textId="77777777" w:rsidR="0087386C" w:rsidRPr="00A77C8E" w:rsidRDefault="002659F5" w:rsidP="00A77C8E">
      <w:pPr>
        <w:spacing w:after="0"/>
        <w:jc w:val="center"/>
        <w:rPr>
          <w:rFonts w:ascii="Times New Roman" w:hAnsi="Times New Roman"/>
          <w:sz w:val="24"/>
          <w:szCs w:val="24"/>
          <w:lang w:val="lt-LT"/>
        </w:rPr>
      </w:pPr>
      <w:bookmarkStart w:id="1" w:name="_Toc329968647"/>
      <w:r w:rsidRPr="00A77C8E">
        <w:rPr>
          <w:rFonts w:ascii="Times New Roman" w:eastAsia="Times New Roman" w:hAnsi="Times New Roman"/>
          <w:b/>
          <w:sz w:val="24"/>
          <w:szCs w:val="24"/>
          <w:lang w:val="lt-LT"/>
        </w:rPr>
        <w:t xml:space="preserve">I. </w:t>
      </w:r>
      <w:r w:rsidRPr="00A77C8E">
        <w:rPr>
          <w:rFonts w:ascii="Times New Roman" w:eastAsia="Times New Roman" w:hAnsi="Times New Roman"/>
          <w:b/>
          <w:caps/>
          <w:sz w:val="24"/>
          <w:szCs w:val="24"/>
          <w:lang w:val="lt-LT"/>
        </w:rPr>
        <w:t xml:space="preserve">Sutarties </w:t>
      </w:r>
      <w:bookmarkEnd w:id="1"/>
      <w:r w:rsidRPr="00A77C8E">
        <w:rPr>
          <w:rFonts w:ascii="Times New Roman" w:eastAsia="Times New Roman" w:hAnsi="Times New Roman"/>
          <w:b/>
          <w:caps/>
          <w:sz w:val="24"/>
          <w:szCs w:val="24"/>
          <w:lang w:val="lt-LT"/>
        </w:rPr>
        <w:t>OBJEKTAS</w:t>
      </w:r>
    </w:p>
    <w:p w14:paraId="485200F0" w14:textId="77777777" w:rsidR="0087386C" w:rsidRPr="00A77C8E" w:rsidRDefault="0087386C" w:rsidP="00A77C8E">
      <w:pPr>
        <w:spacing w:after="0"/>
        <w:jc w:val="both"/>
        <w:rPr>
          <w:rFonts w:ascii="Times New Roman" w:hAnsi="Times New Roman"/>
          <w:sz w:val="24"/>
          <w:szCs w:val="24"/>
          <w:lang w:val="lt-LT"/>
        </w:rPr>
      </w:pPr>
    </w:p>
    <w:p w14:paraId="0CFAC651" w14:textId="3A5388D6" w:rsidR="0087386C" w:rsidRPr="00A77C8E" w:rsidRDefault="002659F5" w:rsidP="00A77C8E">
      <w:pPr>
        <w:numPr>
          <w:ilvl w:val="1"/>
          <w:numId w:val="12"/>
        </w:numPr>
        <w:spacing w:after="0"/>
        <w:ind w:left="0" w:firstLine="567"/>
        <w:jc w:val="both"/>
        <w:rPr>
          <w:rFonts w:ascii="Times New Roman" w:hAnsi="Times New Roman"/>
          <w:sz w:val="24"/>
          <w:szCs w:val="24"/>
          <w:lang w:val="lt-LT"/>
        </w:rPr>
      </w:pPr>
      <w:r w:rsidRPr="00A77C8E">
        <w:rPr>
          <w:rFonts w:ascii="Times New Roman" w:eastAsia="Times New Roman" w:hAnsi="Times New Roman"/>
          <w:sz w:val="24"/>
          <w:szCs w:val="24"/>
          <w:lang w:val="lt-LT"/>
        </w:rPr>
        <w:t>Sutarties dalykas yra</w:t>
      </w:r>
      <w:r w:rsidRPr="00A77C8E">
        <w:rPr>
          <w:rFonts w:ascii="Times New Roman" w:eastAsia="Times New Roman" w:hAnsi="Times New Roman"/>
          <w:b/>
          <w:sz w:val="24"/>
          <w:szCs w:val="24"/>
          <w:lang w:val="lt-LT"/>
        </w:rPr>
        <w:t xml:space="preserve"> </w:t>
      </w:r>
      <w:r w:rsidR="000950BF" w:rsidRPr="000950BF">
        <w:rPr>
          <w:rFonts w:ascii="Times New Roman" w:eastAsia="Times New Roman" w:hAnsi="Times New Roman"/>
          <w:sz w:val="24"/>
          <w:szCs w:val="24"/>
          <w:lang w:val="lt-LT"/>
        </w:rPr>
        <w:t>S. Batoro ir Rudens gatvių sankryžos rekonstrukcij</w:t>
      </w:r>
      <w:r w:rsidR="00CD3AA5">
        <w:rPr>
          <w:rFonts w:ascii="Times New Roman" w:eastAsia="Times New Roman" w:hAnsi="Times New Roman"/>
          <w:sz w:val="24"/>
          <w:szCs w:val="24"/>
          <w:lang w:val="lt-LT"/>
        </w:rPr>
        <w:t>a</w:t>
      </w:r>
      <w:r w:rsidR="000950BF" w:rsidRPr="000950BF">
        <w:rPr>
          <w:rFonts w:ascii="Times New Roman" w:eastAsia="Times New Roman" w:hAnsi="Times New Roman"/>
          <w:sz w:val="24"/>
          <w:szCs w:val="24"/>
          <w:lang w:val="lt-LT"/>
        </w:rPr>
        <w:t>, įrengiant šviesoforus (techninio darbo projekto parengimas, projekto vykdymo priežiūra ir darbų atlikimas)</w:t>
      </w:r>
      <w:r w:rsidR="000950BF">
        <w:rPr>
          <w:rFonts w:ascii="Times New Roman" w:eastAsia="Times New Roman" w:hAnsi="Times New Roman"/>
          <w:sz w:val="24"/>
          <w:szCs w:val="24"/>
          <w:lang w:val="lt-LT"/>
        </w:rPr>
        <w:t xml:space="preserve"> </w:t>
      </w:r>
      <w:r w:rsidRPr="00A77C8E">
        <w:rPr>
          <w:rFonts w:ascii="Times New Roman" w:eastAsia="Times New Roman" w:hAnsi="Times New Roman"/>
          <w:sz w:val="24"/>
          <w:szCs w:val="24"/>
          <w:lang w:val="lt-LT"/>
        </w:rPr>
        <w:t>(toliau – Darbai).</w:t>
      </w:r>
    </w:p>
    <w:p w14:paraId="0B96BDB6" w14:textId="1B7945A5" w:rsidR="0087386C" w:rsidRPr="00A77C8E" w:rsidRDefault="002659F5" w:rsidP="00A77C8E">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Rangovas įsipareigoja Sutartyje nustatytomis sąlygomis, laikydamasis teisės aktuose įtvirtintų reikalavimų ir geriausios praktikos, atlikti Darbus, kurių detalus aprašymas, jų kokybė nustatyti </w:t>
      </w:r>
      <w:r w:rsidR="002E64F4">
        <w:rPr>
          <w:rFonts w:eastAsia="Times New Roman"/>
          <w:szCs w:val="24"/>
        </w:rPr>
        <w:t>T</w:t>
      </w:r>
      <w:r w:rsidR="00AC6A63" w:rsidRPr="00A77C8E">
        <w:rPr>
          <w:rFonts w:eastAsia="Times New Roman"/>
          <w:szCs w:val="24"/>
        </w:rPr>
        <w:t>echninėje specifikacijoje</w:t>
      </w:r>
      <w:r w:rsidR="00A21129">
        <w:rPr>
          <w:rFonts w:eastAsia="Times New Roman"/>
          <w:szCs w:val="24"/>
        </w:rPr>
        <w:t xml:space="preserve"> </w:t>
      </w:r>
      <w:r w:rsidR="00AC6A63" w:rsidRPr="00A77C8E">
        <w:rPr>
          <w:rFonts w:eastAsia="Times New Roman"/>
          <w:szCs w:val="24"/>
        </w:rPr>
        <w:t>(1 priedas)</w:t>
      </w:r>
      <w:r w:rsidR="00A21129">
        <w:rPr>
          <w:rFonts w:eastAsia="Times New Roman"/>
          <w:szCs w:val="24"/>
        </w:rPr>
        <w:t>,</w:t>
      </w:r>
      <w:r w:rsidRPr="00A77C8E">
        <w:rPr>
          <w:rFonts w:eastAsia="Times New Roman"/>
          <w:szCs w:val="24"/>
        </w:rPr>
        <w:t xml:space="preserve">  o Užsakovas įsipareigoja Sutartyje nustatytomis sąlygomis priimti Darbus ir apmokėti už j</w:t>
      </w:r>
      <w:r w:rsidR="00457E7A" w:rsidRPr="00A77C8E">
        <w:rPr>
          <w:rFonts w:eastAsia="Times New Roman"/>
          <w:szCs w:val="24"/>
        </w:rPr>
        <w:t>uos</w:t>
      </w:r>
      <w:r w:rsidRPr="00A77C8E">
        <w:rPr>
          <w:rFonts w:eastAsia="Times New Roman"/>
          <w:szCs w:val="24"/>
        </w:rPr>
        <w:t xml:space="preserve"> Sutartyje nustatytomis sąlygomis ir terminais.</w:t>
      </w:r>
    </w:p>
    <w:p w14:paraId="26514FF2" w14:textId="16718B28" w:rsidR="000950BF" w:rsidRDefault="000950BF" w:rsidP="00A77C8E">
      <w:pPr>
        <w:pStyle w:val="Sraopastraipa"/>
        <w:numPr>
          <w:ilvl w:val="1"/>
          <w:numId w:val="12"/>
        </w:numPr>
        <w:spacing w:after="0" w:line="240" w:lineRule="auto"/>
        <w:ind w:left="0" w:firstLine="567"/>
        <w:jc w:val="both"/>
        <w:rPr>
          <w:rFonts w:eastAsia="Times New Roman"/>
          <w:szCs w:val="24"/>
        </w:rPr>
      </w:pPr>
      <w:r w:rsidRPr="000950BF">
        <w:rPr>
          <w:rFonts w:eastAsia="Times New Roman"/>
          <w:szCs w:val="24"/>
        </w:rPr>
        <w:t>Perkamų Darbų kiekis nurodytas techninėje specifikacijoje (Techninėje projektavimo darbų užduotyje ir paslaugų apimtyje) (1 priedas). Perkami Darbai apima techninio darbo projekto parengimą, Darbų atlikimą, techninio darbo projekto vykdymo priežiūrą. Už Sutartyje numatytus Darbus (išskyrus AB „Energijos skirstymo operatorius“ atliktus darbus) Užsakovas sumoka Sutarties kainą, jeigu faktinis ir Sutartyje Užsakovo nurodytų Darbų kiekis (skaičiuojant pinigine verte) nesiskiria daugiau kaip 10 procentų, skaičiuojant nuo šiame punkte nurodytos Darbų vertės. Priešingu atveju taikomos Bendrųjų sutarties sąlygų XVII skyriaus nuostatos. Techninio darbo projekto ekspertizę ir kelių saugumo vertinimą atskiru pirkimu nupirks ir apmokės Užsakovas.</w:t>
      </w:r>
    </w:p>
    <w:p w14:paraId="375D4342" w14:textId="05A4C3CB" w:rsidR="000950BF" w:rsidRDefault="002659F5" w:rsidP="000950BF">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Darbų atlikimo terminai: </w:t>
      </w:r>
      <w:r w:rsidR="000950BF" w:rsidRPr="000950BF">
        <w:rPr>
          <w:rFonts w:eastAsia="Times New Roman"/>
          <w:szCs w:val="24"/>
        </w:rPr>
        <w:t xml:space="preserve">Darbai, įskaitant techninio Darbo projekto prarengimo paslaugas, turi būti atlikti per ..... </w:t>
      </w:r>
      <w:r w:rsidR="000950BF" w:rsidRPr="00677F3D">
        <w:rPr>
          <w:rFonts w:eastAsia="Times New Roman"/>
          <w:i/>
          <w:iCs/>
          <w:color w:val="FF0000"/>
          <w:szCs w:val="24"/>
        </w:rPr>
        <w:t>[įrašoma Tiekėjo pasiūlyme nurodytas Darbų atlikimo terminas]</w:t>
      </w:r>
      <w:r w:rsidR="000950BF" w:rsidRPr="00677F3D">
        <w:rPr>
          <w:rFonts w:eastAsia="Times New Roman"/>
          <w:i/>
          <w:iCs/>
          <w:szCs w:val="24"/>
        </w:rPr>
        <w:t xml:space="preserve"> </w:t>
      </w:r>
      <w:r w:rsidR="000950BF" w:rsidRPr="000950BF">
        <w:rPr>
          <w:rFonts w:eastAsia="Times New Roman"/>
          <w:szCs w:val="24"/>
        </w:rPr>
        <w:t>mėn. nuo Sutarties įsigaliojimo dienos. Statinio projekto vykdymo priežiūros paslaugos turi būti teikiamos statinio rangos darbų vykdymo metu.</w:t>
      </w:r>
    </w:p>
    <w:p w14:paraId="2632CBD8" w14:textId="20DA36DC" w:rsidR="00801ED3" w:rsidRPr="000950BF" w:rsidRDefault="00332417" w:rsidP="000950BF">
      <w:pPr>
        <w:pStyle w:val="Sraopastraipa"/>
        <w:numPr>
          <w:ilvl w:val="1"/>
          <w:numId w:val="12"/>
        </w:numPr>
        <w:spacing w:after="0" w:line="240" w:lineRule="auto"/>
        <w:ind w:left="0" w:firstLine="567"/>
        <w:jc w:val="both"/>
        <w:rPr>
          <w:rFonts w:eastAsia="Times New Roman"/>
          <w:szCs w:val="24"/>
        </w:rPr>
      </w:pPr>
      <w:r w:rsidRPr="000950BF">
        <w:rPr>
          <w:szCs w:val="24"/>
        </w:rPr>
        <w:t>Darbų ar jų dalies atlikimo termino pratęsimas nėra numatytas</w:t>
      </w:r>
      <w:r w:rsidR="000950BF">
        <w:rPr>
          <w:szCs w:val="24"/>
        </w:rPr>
        <w:t>.</w:t>
      </w:r>
    </w:p>
    <w:p w14:paraId="01FE943D" w14:textId="4207B4B6" w:rsidR="00801ED3" w:rsidRPr="00A77C8E" w:rsidRDefault="000950BF" w:rsidP="00A77C8E">
      <w:pPr>
        <w:pStyle w:val="Sraopastraipa"/>
        <w:numPr>
          <w:ilvl w:val="1"/>
          <w:numId w:val="12"/>
        </w:numPr>
        <w:spacing w:after="0" w:line="240" w:lineRule="auto"/>
        <w:ind w:left="0" w:firstLine="567"/>
        <w:jc w:val="both"/>
        <w:rPr>
          <w:rFonts w:eastAsia="Times New Roman"/>
          <w:szCs w:val="24"/>
        </w:rPr>
      </w:pPr>
      <w:r w:rsidRPr="000950BF">
        <w:rPr>
          <w:szCs w:val="24"/>
        </w:rPr>
        <w:t>Sutarties vykdymo metu gali būti sustabdytas Darbų atlikimo terminas. Darbų sustabdymo metu nėra vykdomi jokie Sutartyje numatyti Darbai. Darbų atlikimo termino sustabdymo aplinkybės ir tvarka nustatytos Bendrųjų sutarties sąlygų XVIII skyriuje. Bendras Darbų sustabdymo terminas negali būti ilgesnis nei 1 (vienas) mėnesis</w:t>
      </w:r>
      <w:r w:rsidR="002659F5" w:rsidRPr="00A77C8E">
        <w:rPr>
          <w:szCs w:val="24"/>
        </w:rPr>
        <w:t>.</w:t>
      </w:r>
    </w:p>
    <w:p w14:paraId="028EC986" w14:textId="79A648E0" w:rsidR="005F37A0" w:rsidRPr="00A77C8E" w:rsidRDefault="005F37A0" w:rsidP="00A77C8E">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Darbų technologinė pertrauka </w:t>
      </w:r>
      <w:r w:rsidR="000950BF">
        <w:rPr>
          <w:rFonts w:eastAsia="Times New Roman"/>
          <w:szCs w:val="24"/>
        </w:rPr>
        <w:t xml:space="preserve">gali būti </w:t>
      </w:r>
      <w:r w:rsidRPr="00A77C8E">
        <w:rPr>
          <w:rFonts w:eastAsia="Times New Roman"/>
          <w:szCs w:val="24"/>
        </w:rPr>
        <w:t xml:space="preserve">taikoma. </w:t>
      </w:r>
    </w:p>
    <w:p w14:paraId="0DF7180C" w14:textId="50A9A3EC" w:rsidR="00377D9B" w:rsidRPr="00A77C8E" w:rsidRDefault="00377D9B" w:rsidP="00A77C8E">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Kitos Darbų atlikimo sąlygos, kiek nėra aptartos Sutartyje, yra nustatytos </w:t>
      </w:r>
      <w:r w:rsidR="00AC6A63" w:rsidRPr="00A77C8E">
        <w:rPr>
          <w:rFonts w:eastAsia="Times New Roman"/>
          <w:szCs w:val="24"/>
        </w:rPr>
        <w:t>p</w:t>
      </w:r>
      <w:r w:rsidRPr="00A77C8E">
        <w:rPr>
          <w:rFonts w:eastAsia="Times New Roman"/>
          <w:szCs w:val="24"/>
        </w:rPr>
        <w:t xml:space="preserve">irkimo dokumentuose, </w:t>
      </w:r>
      <w:r w:rsidR="002828B7">
        <w:rPr>
          <w:rFonts w:eastAsia="Times New Roman"/>
          <w:szCs w:val="24"/>
        </w:rPr>
        <w:t>T</w:t>
      </w:r>
      <w:r w:rsidRPr="00A77C8E">
        <w:rPr>
          <w:rFonts w:eastAsia="Times New Roman"/>
          <w:szCs w:val="24"/>
        </w:rPr>
        <w:t xml:space="preserve">echninėje specifikacijoje/techniniame projekte </w:t>
      </w:r>
      <w:r w:rsidR="00AC6A63" w:rsidRPr="00A77C8E">
        <w:rPr>
          <w:rFonts w:eastAsia="Times New Roman"/>
          <w:szCs w:val="24"/>
        </w:rPr>
        <w:t xml:space="preserve">(1 priedas) </w:t>
      </w:r>
      <w:r w:rsidRPr="00A77C8E">
        <w:rPr>
          <w:rFonts w:eastAsia="Times New Roman"/>
          <w:szCs w:val="24"/>
        </w:rPr>
        <w:t>ir yra Sutarties Šalims privalomos.</w:t>
      </w:r>
    </w:p>
    <w:p w14:paraId="1E89A0BC" w14:textId="77777777" w:rsidR="00801ED3" w:rsidRPr="00A77C8E" w:rsidRDefault="00801ED3" w:rsidP="00A77C8E">
      <w:pPr>
        <w:spacing w:after="0"/>
        <w:jc w:val="both"/>
        <w:rPr>
          <w:rFonts w:ascii="Times New Roman" w:eastAsia="Times New Roman" w:hAnsi="Times New Roman"/>
          <w:sz w:val="24"/>
          <w:szCs w:val="24"/>
          <w:lang w:val="lt-LT"/>
        </w:rPr>
      </w:pPr>
    </w:p>
    <w:p w14:paraId="20E80519" w14:textId="77777777" w:rsidR="00801ED3" w:rsidRPr="00A77C8E" w:rsidRDefault="00801ED3" w:rsidP="00A77C8E">
      <w:pPr>
        <w:spacing w:after="0"/>
        <w:jc w:val="center"/>
        <w:rPr>
          <w:rFonts w:ascii="Times New Roman" w:hAnsi="Times New Roman"/>
          <w:b/>
          <w:sz w:val="24"/>
          <w:szCs w:val="24"/>
          <w:lang w:val="lt-LT"/>
        </w:rPr>
      </w:pPr>
      <w:r w:rsidRPr="00A77C8E">
        <w:rPr>
          <w:rFonts w:ascii="Times New Roman" w:hAnsi="Times New Roman"/>
          <w:b/>
          <w:sz w:val="24"/>
          <w:szCs w:val="24"/>
          <w:lang w:val="lt-LT"/>
        </w:rPr>
        <w:t>II. DARBŲ KAINA IR APMOKĖJIMAS</w:t>
      </w:r>
    </w:p>
    <w:p w14:paraId="00184E6D" w14:textId="77777777" w:rsidR="00801ED3" w:rsidRPr="00A77C8E" w:rsidRDefault="00801ED3" w:rsidP="00A77C8E">
      <w:pPr>
        <w:spacing w:after="0"/>
        <w:jc w:val="both"/>
        <w:rPr>
          <w:rFonts w:ascii="Times New Roman" w:eastAsia="Times New Roman" w:hAnsi="Times New Roman"/>
          <w:sz w:val="24"/>
          <w:szCs w:val="24"/>
          <w:lang w:val="lt-LT"/>
        </w:rPr>
      </w:pPr>
    </w:p>
    <w:p w14:paraId="3F8563DF" w14:textId="32D35BCD" w:rsidR="00801ED3" w:rsidRPr="001669C0" w:rsidRDefault="002659F5" w:rsidP="00A77C8E">
      <w:pPr>
        <w:pStyle w:val="Sraopastraipa"/>
        <w:numPr>
          <w:ilvl w:val="1"/>
          <w:numId w:val="13"/>
        </w:numPr>
        <w:spacing w:after="0" w:line="240" w:lineRule="auto"/>
        <w:ind w:left="0" w:firstLine="567"/>
        <w:jc w:val="both"/>
        <w:rPr>
          <w:rFonts w:eastAsia="Times New Roman"/>
          <w:i/>
          <w:iCs/>
          <w:color w:val="FF0000"/>
          <w:szCs w:val="24"/>
        </w:rPr>
      </w:pPr>
      <w:r w:rsidRPr="00A77C8E">
        <w:rPr>
          <w:color w:val="000000"/>
          <w:szCs w:val="24"/>
        </w:rPr>
        <w:t>Pradinės Sutarties vertė yra ........... EUR be PVM</w:t>
      </w:r>
      <w:r w:rsidR="000950BF">
        <w:rPr>
          <w:color w:val="000000"/>
          <w:szCs w:val="24"/>
        </w:rPr>
        <w:t xml:space="preserve">. </w:t>
      </w:r>
      <w:r w:rsidR="0067184D">
        <w:rPr>
          <w:color w:val="000000"/>
          <w:szCs w:val="24"/>
        </w:rPr>
        <w:t xml:space="preserve">Sutarties suma yra ........ EUR su PVM. </w:t>
      </w:r>
      <w:r w:rsidR="000950BF" w:rsidRPr="000950BF">
        <w:rPr>
          <w:color w:val="000000"/>
          <w:szCs w:val="24"/>
        </w:rPr>
        <w:t>Darbų įkainiai nurodyti Įkainotų veiklų sąraše (Sutarties 2 priede).</w:t>
      </w:r>
    </w:p>
    <w:p w14:paraId="6122DB27" w14:textId="3C442F31" w:rsidR="00A21129" w:rsidRPr="00A21129" w:rsidRDefault="002659F5" w:rsidP="00A77C8E">
      <w:pPr>
        <w:pStyle w:val="Sraopastraipa"/>
        <w:numPr>
          <w:ilvl w:val="1"/>
          <w:numId w:val="13"/>
        </w:numPr>
        <w:spacing w:after="0" w:line="240" w:lineRule="auto"/>
        <w:ind w:left="0" w:firstLine="567"/>
        <w:jc w:val="both"/>
        <w:rPr>
          <w:rFonts w:eastAsia="Times New Roman"/>
          <w:szCs w:val="24"/>
        </w:rPr>
      </w:pPr>
      <w:r w:rsidRPr="00A77C8E">
        <w:rPr>
          <w:rFonts w:eastAsia="Times New Roman"/>
          <w:color w:val="000000"/>
          <w:szCs w:val="24"/>
        </w:rPr>
        <w:t>Sutartyje ir jos galimiems keitimo atvejams yra pasirinkt</w:t>
      </w:r>
      <w:r w:rsidR="008B6A6B" w:rsidRPr="00A77C8E">
        <w:rPr>
          <w:rFonts w:eastAsia="Times New Roman"/>
          <w:color w:val="000000"/>
          <w:szCs w:val="24"/>
        </w:rPr>
        <w:t>i</w:t>
      </w:r>
      <w:r w:rsidRPr="00A77C8E">
        <w:rPr>
          <w:rFonts w:eastAsia="Times New Roman"/>
          <w:color w:val="000000"/>
          <w:szCs w:val="24"/>
        </w:rPr>
        <w:t xml:space="preserve"> ši</w:t>
      </w:r>
      <w:r w:rsidR="008B6A6B" w:rsidRPr="00A77C8E">
        <w:rPr>
          <w:rFonts w:eastAsia="Times New Roman"/>
          <w:color w:val="000000"/>
          <w:szCs w:val="24"/>
        </w:rPr>
        <w:t>e</w:t>
      </w:r>
      <w:r w:rsidRPr="00A77C8E">
        <w:rPr>
          <w:rFonts w:eastAsia="Times New Roman"/>
          <w:color w:val="000000"/>
          <w:szCs w:val="24"/>
        </w:rPr>
        <w:t xml:space="preserve"> kainos apskaičiavimo būda</w:t>
      </w:r>
      <w:r w:rsidR="008B6A6B" w:rsidRPr="00A77C8E">
        <w:rPr>
          <w:rFonts w:eastAsia="Times New Roman"/>
          <w:color w:val="000000"/>
          <w:szCs w:val="24"/>
        </w:rPr>
        <w:t>i</w:t>
      </w:r>
      <w:r w:rsidRPr="00A77C8E">
        <w:rPr>
          <w:rFonts w:eastAsia="Times New Roman"/>
          <w:color w:val="000000"/>
          <w:szCs w:val="24"/>
        </w:rPr>
        <w:t>:</w:t>
      </w:r>
      <w:r w:rsidR="00D0204C" w:rsidRPr="00A77C8E">
        <w:rPr>
          <w:rFonts w:eastAsia="Times New Roman"/>
          <w:color w:val="000000"/>
          <w:szCs w:val="24"/>
        </w:rPr>
        <w:t xml:space="preserve"> fiksuoto</w:t>
      </w:r>
      <w:r w:rsidR="002B7A88">
        <w:rPr>
          <w:rFonts w:eastAsia="Times New Roman"/>
          <w:color w:val="000000"/>
          <w:szCs w:val="24"/>
        </w:rPr>
        <w:t>s</w:t>
      </w:r>
      <w:r w:rsidR="00D0204C" w:rsidRPr="00A77C8E">
        <w:rPr>
          <w:rFonts w:eastAsia="Times New Roman"/>
          <w:color w:val="000000"/>
          <w:szCs w:val="24"/>
        </w:rPr>
        <w:t xml:space="preserve"> kain</w:t>
      </w:r>
      <w:r w:rsidR="002B7A88">
        <w:rPr>
          <w:rFonts w:eastAsia="Times New Roman"/>
          <w:color w:val="000000"/>
          <w:szCs w:val="24"/>
        </w:rPr>
        <w:t>os</w:t>
      </w:r>
      <w:r w:rsidR="00D0204C" w:rsidRPr="00A77C8E">
        <w:rPr>
          <w:rFonts w:eastAsia="Times New Roman"/>
          <w:color w:val="000000"/>
          <w:szCs w:val="24"/>
        </w:rPr>
        <w:t xml:space="preserve"> </w:t>
      </w:r>
      <w:r w:rsidR="008B6A6B" w:rsidRPr="00A77C8E">
        <w:rPr>
          <w:rFonts w:eastAsia="Times New Roman"/>
          <w:color w:val="000000"/>
          <w:szCs w:val="24"/>
        </w:rPr>
        <w:t>ir sutarties vykdymo išlaidų atlyginimo, kuris taikomas apmokant už AB „Energijos skirstymo operatorius“ atliktus darbus, reikalingus šiam pirkimui vykdyti</w:t>
      </w:r>
      <w:r w:rsidRPr="00A77C8E">
        <w:rPr>
          <w:rFonts w:eastAsia="Times New Roman"/>
          <w:color w:val="000000"/>
          <w:szCs w:val="24"/>
        </w:rPr>
        <w:t xml:space="preserve">. </w:t>
      </w:r>
      <w:r w:rsidRPr="00A77C8E">
        <w:rPr>
          <w:bCs/>
          <w:color w:val="000000"/>
          <w:szCs w:val="24"/>
        </w:rPr>
        <w:t>Ši</w:t>
      </w:r>
      <w:r w:rsidR="008B6A6B" w:rsidRPr="00A77C8E">
        <w:rPr>
          <w:bCs/>
          <w:color w:val="000000"/>
          <w:szCs w:val="24"/>
        </w:rPr>
        <w:t>e</w:t>
      </w:r>
      <w:r w:rsidRPr="00A77C8E">
        <w:rPr>
          <w:bCs/>
          <w:color w:val="000000"/>
          <w:szCs w:val="24"/>
        </w:rPr>
        <w:t xml:space="preserve"> kainos apskaičiavimo būda</w:t>
      </w:r>
      <w:r w:rsidR="008B6A6B" w:rsidRPr="00A77C8E">
        <w:rPr>
          <w:bCs/>
          <w:color w:val="000000"/>
          <w:szCs w:val="24"/>
        </w:rPr>
        <w:t>i</w:t>
      </w:r>
      <w:r w:rsidRPr="00A77C8E">
        <w:rPr>
          <w:bCs/>
          <w:color w:val="000000"/>
          <w:szCs w:val="24"/>
        </w:rPr>
        <w:t xml:space="preserve"> yra viena iš esminių Sutarties sąlygų, kuri negali būti keičiam</w:t>
      </w:r>
      <w:r w:rsidR="008B6A6B" w:rsidRPr="00A77C8E">
        <w:rPr>
          <w:bCs/>
          <w:color w:val="000000"/>
          <w:szCs w:val="24"/>
        </w:rPr>
        <w:t>i</w:t>
      </w:r>
      <w:r w:rsidR="002B7A88">
        <w:rPr>
          <w:bCs/>
          <w:i/>
          <w:iCs/>
          <w:color w:val="FF0000"/>
          <w:szCs w:val="24"/>
        </w:rPr>
        <w:t>.</w:t>
      </w:r>
    </w:p>
    <w:p w14:paraId="6613448F" w14:textId="77777777" w:rsidR="002B7A88" w:rsidRDefault="00A21129" w:rsidP="002B7A88">
      <w:pPr>
        <w:pStyle w:val="Sraopastraipa"/>
        <w:numPr>
          <w:ilvl w:val="1"/>
          <w:numId w:val="13"/>
        </w:numPr>
        <w:spacing w:after="0" w:line="240" w:lineRule="auto"/>
        <w:ind w:left="0" w:firstLine="567"/>
        <w:jc w:val="both"/>
        <w:rPr>
          <w:rFonts w:eastAsia="Times New Roman"/>
          <w:szCs w:val="24"/>
        </w:rPr>
      </w:pPr>
      <w:r w:rsidRPr="00A21129">
        <w:t xml:space="preserve"> </w:t>
      </w:r>
      <w:r w:rsidR="002B7A88" w:rsidRPr="002B7A88">
        <w:rPr>
          <w:rFonts w:eastAsia="Times New Roman"/>
          <w:szCs w:val="24"/>
        </w:rPr>
        <w:t>Techninio darbo projekto vykdymo priežiūra įeina į techninio darbo projekto parengimo kainą. Techninio darbo projekto parengimas ir priežiūra negali kainuoti daugiau nei 15 proc. nuo pradinės Sutarties vertės. Techninio darbo projekto parengimui turi būti skirta 80 proc. Įkainotų veiklų sąrašo (Sutarties 2 priedo) 2 punkte nurodytos kainos. Techninio projekto vykdymo priežiūrai turi būti skirta 20 proc. Įkainotų veiklų sąrašo 2 punkte nurodytos kainos.</w:t>
      </w:r>
    </w:p>
    <w:p w14:paraId="66578E8C"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Darbų perdavimas-priėmimas už praėjusį mėnesį atliekamas Rangovui iki einamojo mėnesio 5 dienos pateikus faktiškai atliktų Darbų perdavimo-priėmimo aktą ir atliktų Darbų ir išlaidų apmokėjimo pažymą. Užsakovo atstovas – Statinio statybos techninis prižiūrėtojas, patikrina dalinai arba pilnai atlikto Darbo (etapo) apimtį ir įvertina, kokia Įkainotų veiklų sąraše (Sutarties 2 priede) numatyto Darbo (etapo) dalis procentais yra faktiškai atlikta.</w:t>
      </w:r>
    </w:p>
    <w:p w14:paraId="7AEE95E7"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Rangovas, užbaigęs Sutartyje numatytus visus Darbus, su prašymu dėl visų Darbų perdavimo-priėmimo raštu privalo kreiptis į Užsakovą.</w:t>
      </w:r>
    </w:p>
    <w:p w14:paraId="5199A000"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Apmokėjimo už tinkamai pagal Sutartį atliktus Darbus sumai nustatyti turi būti taikomos Įkainotų veiklų sąraše (Sutarties 2 priede) nurodytos fiksuotos Darbų (etapų) kainos. Įkainotų veiklų sąraše nurodytų Darbų (etapų) detalizavimas ir jų įkainiai pateikti sąmatiniuose skaičiavimuose. Sąmatiniai skaičiavimai nėra naudojami atsiskaitymui už atliktus Darbus, o reikalingi siekiant įvertinti atsisakomus ir (ar) papildomus Darbus, jeigu Sutarties vykdymo metu atsirastų toks poreikis.</w:t>
      </w:r>
    </w:p>
    <w:p w14:paraId="54BAB8AA"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Įkainotų veiklų sąraše (Sutarties 2 priede) nurodytos fiksuotos Darbų (etapų) kainos mokamos Rangovui dalimis atsižvelgiant į faktiškai atliktą to Darbo dalį per 1 (vieną) kalendorinį mėnesį. Už visus Sutartyje numatytus Darbus Užsakovas sumoka Sutarties 2.1 punkte nurodytą kainą, jeigu faktinis ir Sutartyje Užsakovo nurodytų Darbų kiekis (skaičiuojant pinigine verte) nesiskiria daugiau kaip 10 procentų, skaičiuojant nuo pradinės Sutarties vertės. Priešingu atveju taikomos Bendrųjų sutarties sąlygų XVII skyriaus nuostatos.</w:t>
      </w:r>
    </w:p>
    <w:p w14:paraId="6EEE82A4"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Užsakovas už faktiškai atliktus Darbus ar jų dalį atsiskaito su Rangovu Bendrųjų sutarties sąlygų 7.6 punkte nustatyta tvarka.</w:t>
      </w:r>
    </w:p>
    <w:p w14:paraId="4B679E15"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Galutiniam mokėjimui gauti (kuris negali būti mažesnis kaip 10 proc. nuo pradinės Sutarties vertės) Rangovas gali pateikti mokėjimo dokumentus Užsakovui tik tada, kai Šalys pasirašo galutinį Darbų perdavimo-priėmimo aktą bei Rangovui ištaisius visus trūkumus ir (ar) defektus ir (ar) nebaigtus darbus, įvardintus galutinio Darbų perdavimo-priėmimo metu, pateikus visą išpildomąją dokumentaciją, perdavus Užsakovui raktus bei instrukcijas.</w:t>
      </w:r>
    </w:p>
    <w:p w14:paraId="42351B16"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Finansavimo šaltiniai – Kelių priežiūros ir plėtros programos lėšos.</w:t>
      </w:r>
    </w:p>
    <w:p w14:paraId="377B1D31"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Darbų kaina (išskyrus ESO pajungimo darbus) bus perskaičiuojama pagal bendrą kainų lygio kitimą. Peržiūros momentas ir dažnumas: kai indeksas pakis 5 (penkis) ar daugiau procentų lyginant su bazinės kainos indeksu. Indeksas, kuriuo bus remiamasi vertinant kainų lygio kitimą: BĮ Valstybės duomenų agentūros Oficialiosios statistikos portalo svetainėje (https://osp.stat.gov.lt/) skelbiamas indeksas – „Keliai ir gatvės“.</w:t>
      </w:r>
    </w:p>
    <w:p w14:paraId="031079DF" w14:textId="1354CE4D" w:rsidR="002B7A88" w:rsidRP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 xml:space="preserve">Bendrųjų sutarties sąlygų 7.12 punktas netaikomas. </w:t>
      </w:r>
    </w:p>
    <w:p w14:paraId="70C9D7DA" w14:textId="0A6AAEF3" w:rsidR="008263FD" w:rsidRPr="00A77C8E" w:rsidRDefault="008263FD" w:rsidP="00A77C8E">
      <w:pPr>
        <w:spacing w:after="0"/>
        <w:jc w:val="both"/>
        <w:rPr>
          <w:rFonts w:ascii="Times New Roman" w:eastAsia="Times New Roman" w:hAnsi="Times New Roman"/>
          <w:sz w:val="24"/>
          <w:szCs w:val="24"/>
          <w:lang w:val="lt-LT"/>
        </w:rPr>
      </w:pPr>
      <w:bookmarkStart w:id="2" w:name="_Toc329968649"/>
    </w:p>
    <w:p w14:paraId="13049FE2" w14:textId="6DBDE390" w:rsidR="008263FD" w:rsidRPr="00A77C8E" w:rsidRDefault="008263FD" w:rsidP="00A77C8E">
      <w:pPr>
        <w:spacing w:after="0"/>
        <w:jc w:val="center"/>
        <w:rPr>
          <w:rFonts w:ascii="Times New Roman" w:hAnsi="Times New Roman"/>
          <w:b/>
          <w:bCs/>
          <w:color w:val="FF0000"/>
          <w:sz w:val="24"/>
          <w:szCs w:val="24"/>
          <w:lang w:val="lt-LT"/>
        </w:rPr>
      </w:pPr>
      <w:bookmarkStart w:id="3" w:name="_Hlk54597524"/>
      <w:r w:rsidRPr="00A77C8E">
        <w:rPr>
          <w:rFonts w:ascii="Times New Roman" w:hAnsi="Times New Roman"/>
          <w:b/>
          <w:bCs/>
          <w:sz w:val="24"/>
          <w:szCs w:val="24"/>
          <w:lang w:val="lt-LT"/>
        </w:rPr>
        <w:t xml:space="preserve">III. </w:t>
      </w:r>
      <w:r w:rsidR="00A361CA" w:rsidRPr="00A77C8E">
        <w:rPr>
          <w:rFonts w:ascii="Times New Roman" w:hAnsi="Times New Roman"/>
          <w:b/>
          <w:bCs/>
          <w:sz w:val="24"/>
          <w:szCs w:val="24"/>
          <w:lang w:val="lt-LT"/>
        </w:rPr>
        <w:t>KOKYBĖS</w:t>
      </w:r>
      <w:r w:rsidRPr="00A77C8E">
        <w:rPr>
          <w:rFonts w:ascii="Times New Roman" w:hAnsi="Times New Roman"/>
          <w:b/>
          <w:bCs/>
          <w:sz w:val="24"/>
          <w:szCs w:val="24"/>
          <w:lang w:val="lt-LT"/>
        </w:rPr>
        <w:t xml:space="preserve"> KRITERIJAI </w:t>
      </w:r>
    </w:p>
    <w:bookmarkEnd w:id="3"/>
    <w:p w14:paraId="39C6515B" w14:textId="36590A83" w:rsidR="008263FD" w:rsidRPr="00A77C8E" w:rsidRDefault="008263FD" w:rsidP="00A77C8E">
      <w:pPr>
        <w:spacing w:after="0"/>
        <w:jc w:val="both"/>
        <w:rPr>
          <w:rFonts w:ascii="Times New Roman" w:eastAsia="Times New Roman" w:hAnsi="Times New Roman"/>
          <w:sz w:val="24"/>
          <w:szCs w:val="24"/>
          <w:lang w:val="lt-LT"/>
        </w:rPr>
      </w:pPr>
    </w:p>
    <w:p w14:paraId="55EDF28E" w14:textId="77777777" w:rsidR="002B7A88" w:rsidRPr="00BC37B6" w:rsidRDefault="002B7A88" w:rsidP="002B7A88">
      <w:pPr>
        <w:pStyle w:val="Sraopastraipa"/>
        <w:numPr>
          <w:ilvl w:val="1"/>
          <w:numId w:val="28"/>
        </w:numPr>
        <w:suppressAutoHyphens w:val="0"/>
        <w:autoSpaceDN/>
        <w:spacing w:after="0" w:line="240" w:lineRule="auto"/>
        <w:ind w:left="0" w:firstLine="567"/>
        <w:contextualSpacing/>
        <w:jc w:val="both"/>
        <w:textAlignment w:val="auto"/>
      </w:pPr>
      <w:r w:rsidRPr="00BC37B6">
        <w:t>Rangovas privalo užtikrinti pasiūlyme pirkimui nurodytų ekonominio naudingumo vertinimo kriterijų, kurie, įskaitant, bet neapsiribojant, laikomi esminėmis Sutarties sąlygomis, įgyvendinimą. Pasiūlyme pirkimui nurodytas ekonominio naudingumo vertinimo kriterijus:</w:t>
      </w:r>
    </w:p>
    <w:p w14:paraId="247F12D8" w14:textId="77777777" w:rsidR="002B7A88" w:rsidRPr="00BC37B6" w:rsidRDefault="002B7A88" w:rsidP="002B7A88">
      <w:pPr>
        <w:pStyle w:val="Sraopastraipa"/>
        <w:numPr>
          <w:ilvl w:val="2"/>
          <w:numId w:val="28"/>
        </w:numPr>
        <w:suppressAutoHyphens w:val="0"/>
        <w:autoSpaceDN/>
        <w:spacing w:after="0" w:line="240" w:lineRule="auto"/>
        <w:ind w:left="0" w:firstLine="567"/>
        <w:contextualSpacing/>
        <w:jc w:val="both"/>
        <w:textAlignment w:val="auto"/>
      </w:pPr>
      <w:r w:rsidRPr="00BC37B6">
        <w:rPr>
          <w:iCs/>
        </w:rPr>
        <w:lastRenderedPageBreak/>
        <w:t xml:space="preserve">Rangovas įsipareigoja atlikti Darbus kartu su projektavimu per.... </w:t>
      </w:r>
      <w:r w:rsidRPr="00BC37B6">
        <w:rPr>
          <w:i/>
          <w:iCs/>
          <w:color w:val="FF0000"/>
        </w:rPr>
        <w:t>[įrašoma Rangovo pasiūlyme nurodytas darbų kartu su projektavimu terminas]</w:t>
      </w:r>
      <w:r w:rsidRPr="00BC37B6">
        <w:t xml:space="preserve"> mėnesių </w:t>
      </w:r>
      <w:r>
        <w:t>nuo Sutarties įsigaliojimo</w:t>
      </w:r>
      <w:r w:rsidRPr="00BC37B6">
        <w:t xml:space="preserve"> dienos.</w:t>
      </w:r>
    </w:p>
    <w:p w14:paraId="3A02B978" w14:textId="77777777" w:rsidR="002B7A88" w:rsidRPr="00BC37B6" w:rsidRDefault="002B7A88" w:rsidP="002B7A88">
      <w:pPr>
        <w:pStyle w:val="Sraopastraipa"/>
        <w:numPr>
          <w:ilvl w:val="2"/>
          <w:numId w:val="28"/>
        </w:numPr>
        <w:suppressAutoHyphens w:val="0"/>
        <w:autoSpaceDN/>
        <w:spacing w:after="0" w:line="240" w:lineRule="auto"/>
        <w:ind w:left="0" w:firstLine="567"/>
        <w:contextualSpacing/>
        <w:jc w:val="both"/>
        <w:textAlignment w:val="auto"/>
      </w:pPr>
      <w:r w:rsidRPr="00BC37B6">
        <w:t xml:space="preserve">Rangovas įsipareigoja, kad Sutarčiai vykdyti bus pasitelkta ....... </w:t>
      </w:r>
      <w:r w:rsidRPr="00BC37B6">
        <w:rPr>
          <w:i/>
          <w:iCs/>
          <w:color w:val="FF0000"/>
        </w:rPr>
        <w:t>[įrašomas Rangovo pasiūlyme nurodytas neįgalaus asmens statusą pasitelkiamų asmenų pirkimo sutarčiai vykdyti skaičius]</w:t>
      </w:r>
      <w:r w:rsidRPr="00BC37B6">
        <w:t xml:space="preserve"> neįgalaus asmens statusą turintys asmenys, kurie yra ar bus įdarbinti ir atliks tiesiogiai rangos Darbus Darbų atlikimo vietoje. Užsakovo atstovui paprašius, šie asmenys privalės parodyti galiojantį neįgalaus asmens statusą patvirtinantį pažymėjimą.</w:t>
      </w:r>
    </w:p>
    <w:p w14:paraId="1591F1A2" w14:textId="77777777" w:rsidR="002B7A88" w:rsidRPr="00BC37B6" w:rsidRDefault="002B7A88" w:rsidP="002B7A88">
      <w:pPr>
        <w:pStyle w:val="Sraopastraipa"/>
        <w:numPr>
          <w:ilvl w:val="2"/>
          <w:numId w:val="28"/>
        </w:numPr>
        <w:suppressAutoHyphens w:val="0"/>
        <w:autoSpaceDN/>
        <w:spacing w:after="0" w:line="240" w:lineRule="auto"/>
        <w:ind w:left="0" w:firstLine="567"/>
        <w:contextualSpacing/>
        <w:jc w:val="both"/>
        <w:textAlignment w:val="auto"/>
      </w:pPr>
      <w:r w:rsidRPr="00BC37B6">
        <w:t xml:space="preserve">Rangovas įsipareigoja Darbams suteikti papildomą statinio garantinį terminą  – ...  </w:t>
      </w:r>
      <w:r w:rsidRPr="00BC37B6">
        <w:rPr>
          <w:i/>
          <w:iCs/>
          <w:color w:val="FF0000"/>
        </w:rPr>
        <w:t>[įrašomas Rangovo pasiūlyme nurodytas papildomas statinio garantinis terminas]</w:t>
      </w:r>
      <w:r w:rsidRPr="00BC37B6">
        <w:t xml:space="preserve"> metus. Rangovas atliktiems statybos Darbams įsipareigoja suteikti CK 6.698 straipsnyje nurodytą garantiją. Papildomas garantinis terminas pradedamas skaičiuoti pasibaigus CK 6.698 straipsnyje nurodytam garantiniam terminui;</w:t>
      </w:r>
    </w:p>
    <w:p w14:paraId="1AEFA0CE" w14:textId="77777777" w:rsidR="002B7A88" w:rsidRPr="00BC37B6" w:rsidRDefault="002B7A88" w:rsidP="002B7A88">
      <w:pPr>
        <w:pStyle w:val="Sraopastraipa"/>
        <w:numPr>
          <w:ilvl w:val="2"/>
          <w:numId w:val="28"/>
        </w:numPr>
        <w:suppressAutoHyphens w:val="0"/>
        <w:autoSpaceDN/>
        <w:spacing w:after="0" w:line="240" w:lineRule="auto"/>
        <w:ind w:left="0" w:firstLine="567"/>
        <w:contextualSpacing/>
        <w:jc w:val="both"/>
        <w:textAlignment w:val="auto"/>
      </w:pPr>
      <w:r w:rsidRPr="00BC37B6">
        <w:t xml:space="preserve">Sutarties vykdymo metu Rangovas įsipareigoja pirkimo objekte paleisti eismą pilna apimtimi (laikotarpis nuo Sutarties įsigaliojimo dienos iki eismo paleidimo visomis eismo juostomis), </w:t>
      </w:r>
      <w:r w:rsidRPr="00BC37B6">
        <w:rPr>
          <w:i/>
          <w:iCs/>
          <w:color w:val="FF0000"/>
        </w:rPr>
        <w:t>(4 savaitėmis/6 savaitėmis)</w:t>
      </w:r>
      <w:r w:rsidRPr="00BC37B6">
        <w:rPr>
          <w:i/>
          <w:iCs/>
        </w:rPr>
        <w:t xml:space="preserve"> </w:t>
      </w:r>
      <w:r w:rsidRPr="00BC37B6">
        <w:t xml:space="preserve">anksčiau nei Specialiųjų sutarties sąlygų 3.1.1 papunktyje nurodytas Darbų atlikimo terminas </w:t>
      </w:r>
      <w:r w:rsidRPr="00BC37B6">
        <w:rPr>
          <w:i/>
          <w:color w:val="FF0000"/>
        </w:rPr>
        <w:t>(jei siūlomas)</w:t>
      </w:r>
      <w:r w:rsidRPr="00BC37B6">
        <w:rPr>
          <w:iCs/>
        </w:rPr>
        <w:t xml:space="preserve">. </w:t>
      </w:r>
    </w:p>
    <w:p w14:paraId="391962BA" w14:textId="77777777" w:rsidR="00770EDC" w:rsidRPr="00A77C8E" w:rsidRDefault="00770EDC" w:rsidP="00A77C8E">
      <w:pPr>
        <w:spacing w:after="0"/>
        <w:jc w:val="both"/>
        <w:rPr>
          <w:rFonts w:ascii="Times New Roman" w:eastAsia="Times New Roman" w:hAnsi="Times New Roman"/>
          <w:sz w:val="24"/>
          <w:szCs w:val="24"/>
          <w:lang w:val="lt-LT"/>
        </w:rPr>
      </w:pPr>
    </w:p>
    <w:p w14:paraId="1DED3F08" w14:textId="28D00AEB" w:rsidR="00770EDC" w:rsidRPr="00A77C8E" w:rsidRDefault="00770EDC" w:rsidP="00A77C8E">
      <w:pPr>
        <w:keepNext/>
        <w:spacing w:after="0"/>
        <w:jc w:val="center"/>
        <w:rPr>
          <w:rFonts w:ascii="Times New Roman" w:hAnsi="Times New Roman"/>
          <w:sz w:val="24"/>
          <w:szCs w:val="24"/>
          <w:lang w:val="lt-LT"/>
        </w:rPr>
      </w:pPr>
      <w:r w:rsidRPr="00A77C8E">
        <w:rPr>
          <w:rFonts w:ascii="Times New Roman" w:eastAsia="Times New Roman" w:hAnsi="Times New Roman"/>
          <w:b/>
          <w:sz w:val="24"/>
          <w:szCs w:val="24"/>
          <w:lang w:val="lt-LT"/>
        </w:rPr>
        <w:t>I</w:t>
      </w:r>
      <w:r w:rsidR="00A77C8E" w:rsidRPr="00A77C8E">
        <w:rPr>
          <w:rFonts w:ascii="Times New Roman" w:eastAsia="Times New Roman" w:hAnsi="Times New Roman"/>
          <w:b/>
          <w:sz w:val="24"/>
          <w:szCs w:val="24"/>
          <w:lang w:val="lt-LT"/>
        </w:rPr>
        <w:t>V</w:t>
      </w:r>
      <w:r w:rsidRPr="00A77C8E">
        <w:rPr>
          <w:rFonts w:ascii="Times New Roman" w:eastAsia="Times New Roman" w:hAnsi="Times New Roman"/>
          <w:b/>
          <w:sz w:val="24"/>
          <w:szCs w:val="24"/>
          <w:lang w:val="lt-LT"/>
        </w:rPr>
        <w:t xml:space="preserve">. SUTARTIES PRIEVOLIŲ ĮVYKDYMO UŽTIKRINIMAS </w:t>
      </w:r>
    </w:p>
    <w:p w14:paraId="3197D7FF" w14:textId="77777777" w:rsidR="00770EDC" w:rsidRPr="00A77C8E" w:rsidRDefault="00770EDC" w:rsidP="00A77C8E">
      <w:pPr>
        <w:spacing w:after="0"/>
        <w:jc w:val="both"/>
        <w:rPr>
          <w:rFonts w:ascii="Times New Roman" w:eastAsia="Times New Roman" w:hAnsi="Times New Roman"/>
          <w:sz w:val="24"/>
          <w:szCs w:val="24"/>
          <w:lang w:val="lt-LT"/>
        </w:rPr>
      </w:pPr>
    </w:p>
    <w:p w14:paraId="29460D0E" w14:textId="0F756417" w:rsidR="00770EDC" w:rsidRPr="002B7A88" w:rsidRDefault="00A77C8E" w:rsidP="00A77C8E">
      <w:pPr>
        <w:spacing w:after="0"/>
        <w:ind w:firstLine="567"/>
        <w:jc w:val="both"/>
        <w:rPr>
          <w:rFonts w:ascii="Times New Roman" w:eastAsia="Times New Roman" w:hAnsi="Times New Roman"/>
          <w:color w:val="FF0000"/>
          <w:sz w:val="24"/>
          <w:szCs w:val="24"/>
          <w:lang w:val="lt-LT"/>
        </w:rPr>
      </w:pPr>
      <w:r w:rsidRPr="00A77C8E">
        <w:rPr>
          <w:rFonts w:ascii="Times New Roman" w:hAnsi="Times New Roman"/>
          <w:sz w:val="24"/>
          <w:szCs w:val="24"/>
          <w:lang w:val="lt-LT"/>
        </w:rPr>
        <w:t>4.1.</w:t>
      </w:r>
      <w:r w:rsidR="002659F5" w:rsidRPr="00A77C8E">
        <w:rPr>
          <w:rFonts w:ascii="Times New Roman" w:hAnsi="Times New Roman"/>
          <w:sz w:val="24"/>
          <w:szCs w:val="24"/>
          <w:lang w:val="lt-LT"/>
        </w:rPr>
        <w:t xml:space="preserve"> Sutarčiai yra taikomas Bendrųjų sutarties sąlygų </w:t>
      </w:r>
      <w:r w:rsidR="006E11C2" w:rsidRPr="00A77C8E">
        <w:rPr>
          <w:rFonts w:ascii="Times New Roman" w:hAnsi="Times New Roman"/>
          <w:sz w:val="24"/>
          <w:szCs w:val="24"/>
          <w:lang w:val="lt-LT"/>
        </w:rPr>
        <w:t xml:space="preserve">IX </w:t>
      </w:r>
      <w:r w:rsidR="002659F5" w:rsidRPr="00A77C8E">
        <w:rPr>
          <w:rFonts w:ascii="Times New Roman" w:hAnsi="Times New Roman"/>
          <w:sz w:val="24"/>
          <w:szCs w:val="24"/>
          <w:lang w:val="lt-LT"/>
        </w:rPr>
        <w:t>skyrius Sutarties įvykdymo užtikrinimas.</w:t>
      </w:r>
      <w:r w:rsidR="00A21129">
        <w:rPr>
          <w:rFonts w:ascii="Times New Roman" w:hAnsi="Times New Roman"/>
          <w:sz w:val="24"/>
          <w:szCs w:val="24"/>
          <w:lang w:val="lt-LT"/>
        </w:rPr>
        <w:t xml:space="preserve"> </w:t>
      </w:r>
      <w:r w:rsidR="002659F5" w:rsidRPr="00A77C8E">
        <w:rPr>
          <w:rFonts w:ascii="Times New Roman" w:hAnsi="Times New Roman"/>
          <w:sz w:val="24"/>
          <w:szCs w:val="24"/>
          <w:lang w:val="lt-LT"/>
        </w:rPr>
        <w:t xml:space="preserve">Sutarties įvykdymo užtikrinimo suma </w:t>
      </w:r>
      <w:r w:rsidR="0067184D">
        <w:rPr>
          <w:rFonts w:ascii="Times New Roman" w:hAnsi="Times New Roman"/>
          <w:sz w:val="24"/>
          <w:szCs w:val="24"/>
          <w:lang w:val="lt-LT"/>
        </w:rPr>
        <w:t>–</w:t>
      </w:r>
      <w:r w:rsidR="002659F5" w:rsidRPr="00A77C8E">
        <w:rPr>
          <w:rFonts w:ascii="Times New Roman" w:hAnsi="Times New Roman"/>
          <w:sz w:val="24"/>
          <w:szCs w:val="24"/>
          <w:lang w:val="lt-LT"/>
        </w:rPr>
        <w:t xml:space="preserve"> </w:t>
      </w:r>
      <w:r w:rsidR="002B7A88">
        <w:rPr>
          <w:rFonts w:ascii="Times New Roman" w:hAnsi="Times New Roman"/>
          <w:sz w:val="24"/>
          <w:szCs w:val="24"/>
          <w:lang w:val="lt-LT"/>
        </w:rPr>
        <w:t>20 000,00</w:t>
      </w:r>
      <w:r w:rsidR="002659F5" w:rsidRPr="00A77C8E">
        <w:rPr>
          <w:rFonts w:ascii="Times New Roman" w:hAnsi="Times New Roman"/>
          <w:sz w:val="24"/>
          <w:szCs w:val="24"/>
          <w:lang w:val="lt-LT"/>
        </w:rPr>
        <w:t xml:space="preserve"> Eur. </w:t>
      </w:r>
      <w:r w:rsidR="009B42C1" w:rsidRPr="00A77C8E">
        <w:rPr>
          <w:rFonts w:ascii="Times New Roman" w:hAnsi="Times New Roman"/>
          <w:sz w:val="24"/>
          <w:szCs w:val="24"/>
          <w:lang w:val="lt-LT"/>
        </w:rPr>
        <w:t>Sutarties įvykdymo užtikrinimo</w:t>
      </w:r>
      <w:r w:rsidR="002659F5" w:rsidRPr="00A77C8E">
        <w:rPr>
          <w:rFonts w:ascii="Times New Roman" w:hAnsi="Times New Roman"/>
          <w:sz w:val="24"/>
          <w:szCs w:val="24"/>
          <w:lang w:val="lt-LT"/>
        </w:rPr>
        <w:t xml:space="preserve"> galiojimo terminas – </w:t>
      </w:r>
      <w:r w:rsidR="002659F5" w:rsidRPr="002B7A88">
        <w:rPr>
          <w:rFonts w:ascii="Times New Roman" w:hAnsi="Times New Roman"/>
          <w:color w:val="FF0000"/>
          <w:sz w:val="24"/>
          <w:szCs w:val="24"/>
          <w:lang w:val="lt-LT"/>
        </w:rPr>
        <w:t xml:space="preserve">...... mėn. </w:t>
      </w:r>
      <w:r w:rsidR="002659F5" w:rsidRPr="00A77C8E">
        <w:rPr>
          <w:rFonts w:ascii="Times New Roman" w:hAnsi="Times New Roman"/>
          <w:sz w:val="24"/>
          <w:szCs w:val="24"/>
          <w:lang w:val="lt-LT"/>
        </w:rPr>
        <w:t>nuo Sutarties įsigaliojimo dienos</w:t>
      </w:r>
      <w:bookmarkEnd w:id="2"/>
      <w:r w:rsidR="002B7A88">
        <w:rPr>
          <w:rFonts w:ascii="Times New Roman" w:hAnsi="Times New Roman"/>
          <w:sz w:val="24"/>
          <w:szCs w:val="24"/>
          <w:lang w:val="lt-LT"/>
        </w:rPr>
        <w:t xml:space="preserve"> </w:t>
      </w:r>
      <w:r w:rsidR="002B7A88" w:rsidRPr="00677F3D">
        <w:rPr>
          <w:rFonts w:ascii="Times New Roman" w:hAnsi="Times New Roman"/>
          <w:i/>
          <w:iCs/>
          <w:color w:val="FF0000"/>
          <w:sz w:val="24"/>
          <w:szCs w:val="24"/>
          <w:lang w:val="lt-LT"/>
        </w:rPr>
        <w:t>[įrašomas Rangovo pasiūlyme nurodytas Darbų atlikimo terminas plius vienas mėnuo].</w:t>
      </w:r>
    </w:p>
    <w:p w14:paraId="7F6FAD7F" w14:textId="77777777" w:rsidR="00770EDC" w:rsidRPr="00A77C8E" w:rsidRDefault="00770EDC" w:rsidP="00A77C8E">
      <w:pPr>
        <w:spacing w:after="0"/>
        <w:jc w:val="both"/>
        <w:rPr>
          <w:rFonts w:ascii="Times New Roman" w:eastAsia="Times New Roman" w:hAnsi="Times New Roman"/>
          <w:sz w:val="24"/>
          <w:szCs w:val="24"/>
          <w:lang w:val="lt-LT"/>
        </w:rPr>
      </w:pPr>
    </w:p>
    <w:p w14:paraId="7A5FD20D" w14:textId="32F99C43" w:rsidR="00770EDC" w:rsidRPr="00A77C8E" w:rsidRDefault="00770EDC" w:rsidP="00A77C8E">
      <w:pPr>
        <w:pStyle w:val="Sraopastraipa"/>
        <w:spacing w:after="0" w:line="240" w:lineRule="auto"/>
        <w:ind w:left="0"/>
        <w:jc w:val="center"/>
        <w:rPr>
          <w:szCs w:val="24"/>
        </w:rPr>
      </w:pPr>
      <w:r w:rsidRPr="00A77C8E">
        <w:rPr>
          <w:b/>
          <w:bCs/>
          <w:szCs w:val="24"/>
        </w:rPr>
        <w:t>V. ŠALIŲ ATSAKOMYBĖ</w:t>
      </w:r>
    </w:p>
    <w:p w14:paraId="490A32BC" w14:textId="77777777" w:rsidR="00770EDC" w:rsidRPr="00A77C8E" w:rsidRDefault="00770EDC" w:rsidP="00A77C8E">
      <w:pPr>
        <w:spacing w:after="0"/>
        <w:jc w:val="both"/>
        <w:rPr>
          <w:rFonts w:ascii="Times New Roman" w:eastAsia="Times New Roman" w:hAnsi="Times New Roman"/>
          <w:sz w:val="24"/>
          <w:szCs w:val="24"/>
          <w:lang w:val="lt-LT"/>
        </w:rPr>
      </w:pPr>
    </w:p>
    <w:p w14:paraId="173C512D" w14:textId="77777777" w:rsidR="002B7A88" w:rsidRDefault="00A77C8E" w:rsidP="002B7A88">
      <w:pPr>
        <w:spacing w:after="0"/>
        <w:ind w:firstLine="567"/>
        <w:jc w:val="both"/>
        <w:rPr>
          <w:rFonts w:ascii="Times New Roman" w:eastAsia="Times New Roman" w:hAnsi="Times New Roman"/>
          <w:sz w:val="24"/>
          <w:szCs w:val="24"/>
          <w:lang w:val="lt-LT"/>
        </w:rPr>
      </w:pPr>
      <w:r w:rsidRPr="00A77C8E">
        <w:rPr>
          <w:rFonts w:ascii="Times New Roman" w:eastAsia="Times New Roman" w:hAnsi="Times New Roman"/>
          <w:sz w:val="24"/>
          <w:szCs w:val="24"/>
          <w:lang w:val="lt-LT"/>
        </w:rPr>
        <w:t xml:space="preserve">5.1. </w:t>
      </w:r>
      <w:r w:rsidR="002B7A88" w:rsidRPr="002B7A88">
        <w:rPr>
          <w:rFonts w:ascii="Times New Roman" w:eastAsia="Times New Roman" w:hAnsi="Times New Roman"/>
          <w:sz w:val="24"/>
          <w:szCs w:val="24"/>
          <w:lang w:val="lt-LT"/>
        </w:rPr>
        <w:t>Užsakovas Rangovui gali skirti šias baudas už Sutarties pažeidimus, padarytus ne dėl Užsakovo kaltės:</w:t>
      </w:r>
    </w:p>
    <w:p w14:paraId="22FD89B3" w14:textId="4D66FD46"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5.1.1. jei </w:t>
      </w:r>
      <w:r w:rsidRPr="002B7A88">
        <w:rPr>
          <w:rFonts w:ascii="Times New Roman" w:eastAsia="Times New Roman" w:hAnsi="Times New Roman"/>
          <w:sz w:val="24"/>
          <w:szCs w:val="24"/>
          <w:lang w:val="lt-LT"/>
        </w:rPr>
        <w:t>Rangovas vėluoja atlikti Darbus t. y. nesilaiko Sutartyje ir (ar) suderintame Darbų atlikimo grafike (Sutarties 6 priedas) bent vieno darbų etapo nustatytų Darbų atlikimo ar vykdymo terminų, už kiekvieną pavėluotą dieną Rangovas moka Užsakovui 100,00 (vieno šimto) eurų baudą;</w:t>
      </w:r>
    </w:p>
    <w:p w14:paraId="73984C1A" w14:textId="280C74AD"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5.1.2. </w:t>
      </w:r>
      <w:r w:rsidRPr="002B7A88">
        <w:rPr>
          <w:rFonts w:ascii="Times New Roman" w:eastAsia="Times New Roman" w:hAnsi="Times New Roman"/>
          <w:sz w:val="24"/>
          <w:szCs w:val="24"/>
          <w:lang w:val="lt-LT"/>
        </w:rPr>
        <w:t>jei Rangovas, per 5 (penkias) darbo dienas nuo Sutarties pasirašymo nepateikia Statinio statybos, rekonstravimo, remonto, atnaujinimo (modernizavimo), griovimo ar kultūros paveldo statinio tvarkomųjų statybos darbų ir civilinės atsakomybės privalomojo draudimo sutarties patvirtintos kopijos, nuo sekančios dienos pradedami skaičiuoti 0,02 proc. dydžio delspinigiai už kiekvieną uždelstą darbo dieną nuo Sutartyje nurodytos pradinės Sutarties vertės Eur be PVM iki bus pašalintas šis trūkumas;</w:t>
      </w:r>
    </w:p>
    <w:p w14:paraId="34AC6480" w14:textId="68A543B2"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5.1.3. </w:t>
      </w:r>
      <w:r w:rsidRPr="002B7A88">
        <w:rPr>
          <w:rFonts w:ascii="Times New Roman" w:eastAsia="Times New Roman" w:hAnsi="Times New Roman"/>
          <w:sz w:val="24"/>
          <w:szCs w:val="24"/>
          <w:lang w:val="lt-LT"/>
        </w:rPr>
        <w:t>jei Rangovas, per 5 (penkias) darbo dienas nuo Sutarties pasirašymo nepateikia suderinto Darbų atlikimo grafiko (Sutarties 5 priedas)  pradedama skaičiuoti 0,02 proc. dydžio delspinigiai už kiekvieną uždelstą darbo dieną nuo Sutartyje nurodytos pradinės Sutarties vertės EUR be PVM iki bus pašalintas šis trūkumas;</w:t>
      </w:r>
    </w:p>
    <w:p w14:paraId="5498616F" w14:textId="1F6D82BD" w:rsidR="002B7A88" w:rsidRPr="002B7A88" w:rsidRDefault="002B7A88" w:rsidP="002B7A88">
      <w:pPr>
        <w:spacing w:after="0"/>
        <w:ind w:firstLine="567"/>
        <w:jc w:val="both"/>
        <w:rPr>
          <w:rFonts w:ascii="Times New Roman" w:eastAsia="Times New Roman" w:hAnsi="Times New Roman"/>
          <w:sz w:val="24"/>
          <w:szCs w:val="24"/>
          <w:lang w:val="lt-LT"/>
        </w:rPr>
      </w:pPr>
      <w:r w:rsidRPr="002B7A88">
        <w:rPr>
          <w:rFonts w:ascii="Times New Roman" w:eastAsia="Times New Roman" w:hAnsi="Times New Roman"/>
          <w:sz w:val="24"/>
          <w:szCs w:val="24"/>
          <w:lang w:val="lt-LT"/>
        </w:rPr>
        <w:t xml:space="preserve"> </w:t>
      </w:r>
      <w:r>
        <w:rPr>
          <w:rFonts w:ascii="Times New Roman" w:eastAsia="Times New Roman" w:hAnsi="Times New Roman"/>
          <w:sz w:val="24"/>
          <w:szCs w:val="24"/>
          <w:lang w:val="lt-LT"/>
        </w:rPr>
        <w:t xml:space="preserve">5.1.4. </w:t>
      </w:r>
      <w:r w:rsidRPr="002B7A88">
        <w:rPr>
          <w:rFonts w:ascii="Times New Roman" w:eastAsia="Times New Roman" w:hAnsi="Times New Roman"/>
          <w:sz w:val="24"/>
          <w:szCs w:val="24"/>
          <w:lang w:val="lt-LT"/>
        </w:rPr>
        <w:t>jei Rangovas Užsakovo reikalavimu per 3 darbo dienas nepakoreguoja suderinto Darbų atlikimo grafiko (Sutarties 5 priedas), pradedami skaičiuoti 0,02 proc. dydžio delspinigiai už kiekvieną uždelstą darbo dieną nuo Sutartyje nurodytos pradinės Sutarties vertės EUR be PVM iki bus pašalintas šis trūkumas;</w:t>
      </w:r>
    </w:p>
    <w:p w14:paraId="74DEBE7B" w14:textId="7C3315AF"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5.1.5. </w:t>
      </w:r>
      <w:r w:rsidRPr="002B7A88">
        <w:rPr>
          <w:rFonts w:ascii="Times New Roman" w:eastAsia="Times New Roman" w:hAnsi="Times New Roman"/>
          <w:sz w:val="24"/>
          <w:szCs w:val="24"/>
          <w:lang w:val="lt-LT"/>
        </w:rPr>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Bendrųjų sutarties sąlygų XI skyriuje nustatytų reikalavimų, įsipareigoja sumokėti Užsakovui 2.000,00 (dviejų tūkstančių) eurų dydžio baudą už nustatytą tokio pažeidimo atvejį;</w:t>
      </w:r>
    </w:p>
    <w:p w14:paraId="203E68C0" w14:textId="5283BB36"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lastRenderedPageBreak/>
        <w:t xml:space="preserve">5.1.6. </w:t>
      </w:r>
      <w:r w:rsidRPr="002B7A88">
        <w:rPr>
          <w:rFonts w:ascii="Times New Roman" w:eastAsia="Times New Roman" w:hAnsi="Times New Roman"/>
          <w:sz w:val="24"/>
          <w:szCs w:val="24"/>
          <w:lang w:val="lt-LT"/>
        </w:rPr>
        <w:t>jei Darbai atlikti nekokybiškai (naudojamos netinkamos medžiagos, gaminiai ar kiti komponentai ar kitaip nekokybiškai atliekami Darbai) ir trūkumai neištaisomi per Užsakovo nurodytą terminą, per kurį trūkumai turi būti pašalinti, Rangovas moka Užsakovui 200,00 (dviejų šimtų) eurų baudą už kiekvieną dieną iki bus pašalintas šis trūkumas;</w:t>
      </w:r>
    </w:p>
    <w:p w14:paraId="15454F2A" w14:textId="6B8813C1"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5.1.7. </w:t>
      </w:r>
      <w:r w:rsidRPr="002B7A88">
        <w:rPr>
          <w:rFonts w:ascii="Times New Roman" w:eastAsia="Times New Roman" w:hAnsi="Times New Roman"/>
          <w:sz w:val="24"/>
          <w:szCs w:val="24"/>
          <w:lang w:val="lt-LT"/>
        </w:rPr>
        <w:t>jei Rangovas nesilaiko darbų saugos arba aptvėrimo (eismo ribojimų) taisyklių reikalavimų, Rangovas Užsakovo reikalavimu, moka Užsakovui 2.000,00 (dviejų tūkstančio) eurų baudą už kiekvieną nustatytą atvejį</w:t>
      </w:r>
      <w:r>
        <w:rPr>
          <w:rFonts w:ascii="Times New Roman" w:eastAsia="Times New Roman" w:hAnsi="Times New Roman"/>
          <w:sz w:val="24"/>
          <w:szCs w:val="24"/>
          <w:lang w:val="lt-LT"/>
        </w:rPr>
        <w:t>;</w:t>
      </w:r>
    </w:p>
    <w:p w14:paraId="1EFAC7B1" w14:textId="5E6AB199"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5.1.8. </w:t>
      </w:r>
      <w:r w:rsidRPr="002B7A88">
        <w:rPr>
          <w:rFonts w:ascii="Times New Roman" w:eastAsia="Times New Roman" w:hAnsi="Times New Roman"/>
          <w:sz w:val="24"/>
          <w:szCs w:val="24"/>
          <w:lang w:val="lt-LT"/>
        </w:rPr>
        <w:t>jei patikrinimo metu pirmą kartą nustatoma, kad Rangovas nesilaiko Sutarties 3.1.2 papunktyje nurodyto Sutarčiai vykdyti pasitelkiamų neįgalaus asmens statusą turinčių asmenų skaičiaus, kurie yra įdarbinti ir atlieka tiesiogiai rangos Darbus Darbų atlikimo vietoje, Rangovui taikoma 1.500,00 (vieno tūkstančio penkių šimtų) eurų bauda už nustatytą atvejį</w:t>
      </w:r>
      <w:r>
        <w:rPr>
          <w:rFonts w:ascii="Times New Roman" w:eastAsia="Times New Roman" w:hAnsi="Times New Roman"/>
          <w:sz w:val="24"/>
          <w:szCs w:val="24"/>
          <w:lang w:val="lt-LT"/>
        </w:rPr>
        <w:t>.</w:t>
      </w:r>
    </w:p>
    <w:p w14:paraId="48F48E76" w14:textId="3D3F12D4" w:rsidR="00770EDC" w:rsidRPr="00A77C8E" w:rsidRDefault="00A77C8E" w:rsidP="002B7A88">
      <w:pPr>
        <w:spacing w:after="0"/>
        <w:ind w:firstLine="567"/>
        <w:jc w:val="both"/>
        <w:rPr>
          <w:rFonts w:ascii="Times New Roman" w:eastAsia="Times New Roman" w:hAnsi="Times New Roman"/>
          <w:sz w:val="24"/>
          <w:szCs w:val="24"/>
          <w:lang w:val="lt-LT"/>
        </w:rPr>
      </w:pPr>
      <w:r w:rsidRPr="00A77C8E">
        <w:rPr>
          <w:rFonts w:ascii="Times New Roman" w:eastAsia="Times New Roman" w:hAnsi="Times New Roman"/>
          <w:bCs/>
          <w:sz w:val="24"/>
          <w:szCs w:val="24"/>
          <w:lang w:val="lt-LT"/>
        </w:rPr>
        <w:t xml:space="preserve">5.2. </w:t>
      </w:r>
      <w:r w:rsidR="002659F5" w:rsidRPr="00A77C8E">
        <w:rPr>
          <w:rFonts w:ascii="Times New Roman" w:eastAsia="Times New Roman" w:hAnsi="Times New Roman"/>
          <w:bCs/>
          <w:sz w:val="24"/>
          <w:szCs w:val="24"/>
          <w:lang w:val="lt-LT"/>
        </w:rPr>
        <w:t xml:space="preserve">Jei Rangovas nutraukia Sutartį vienašališkai ne dėl Užsakovo kaltės, Užsakovas turi teisę pasinaudoti Sutarties įvykdymo užtikrinimu ir </w:t>
      </w:r>
      <w:r w:rsidR="002659F5" w:rsidRPr="00A77C8E">
        <w:rPr>
          <w:rFonts w:ascii="Times New Roman" w:hAnsi="Times New Roman"/>
          <w:sz w:val="24"/>
          <w:szCs w:val="24"/>
          <w:lang w:val="lt-LT"/>
        </w:rPr>
        <w:t>Rangovas atlygina Užsakovui dėl Rangovo kaltės atsiradusius nuostolius kiek jų nepadengia Sutarties įvykdymo užtikrinimas</w:t>
      </w:r>
      <w:r w:rsidR="002B7A88">
        <w:rPr>
          <w:rFonts w:ascii="Times New Roman" w:eastAsia="Times New Roman" w:hAnsi="Times New Roman"/>
          <w:bCs/>
          <w:sz w:val="24"/>
          <w:szCs w:val="24"/>
          <w:lang w:val="lt-LT"/>
        </w:rPr>
        <w:t xml:space="preserve"> </w:t>
      </w:r>
      <w:r w:rsidR="002659F5" w:rsidRPr="00A77C8E">
        <w:rPr>
          <w:rFonts w:ascii="Times New Roman" w:eastAsia="Times New Roman" w:hAnsi="Times New Roman"/>
          <w:bCs/>
          <w:sz w:val="24"/>
          <w:szCs w:val="24"/>
          <w:lang w:val="lt-LT"/>
        </w:rPr>
        <w:t>ir</w:t>
      </w:r>
      <w:r w:rsidR="002659F5" w:rsidRPr="00A77C8E">
        <w:rPr>
          <w:rFonts w:ascii="Times New Roman" w:hAnsi="Times New Roman"/>
          <w:sz w:val="24"/>
          <w:szCs w:val="24"/>
          <w:lang w:val="lt-LT"/>
        </w:rPr>
        <w:t xml:space="preserve"> Rangovas atlygina Užsakovui dėl Rangovo kaltės atsiradusius nuostolius</w:t>
      </w:r>
      <w:r w:rsidR="002659F5" w:rsidRPr="00A77C8E">
        <w:rPr>
          <w:rFonts w:ascii="Times New Roman" w:eastAsia="Times New Roman" w:hAnsi="Times New Roman"/>
          <w:bCs/>
          <w:sz w:val="24"/>
          <w:szCs w:val="24"/>
          <w:lang w:val="lt-LT"/>
        </w:rPr>
        <w:t>, kiek jų nepadengia šiame punkte nurodyto dydžio bauda, per 10 kalendorinių dienų grąžina avansiniu mokėjimu Rangovui sumokėtą sumą (</w:t>
      </w:r>
      <w:r w:rsidR="002659F5" w:rsidRPr="00A77C8E">
        <w:rPr>
          <w:rFonts w:ascii="Times New Roman" w:eastAsia="Times New Roman" w:hAnsi="Times New Roman"/>
          <w:bCs/>
          <w:i/>
          <w:iCs/>
          <w:color w:val="FF0000"/>
          <w:sz w:val="24"/>
          <w:szCs w:val="24"/>
          <w:lang w:val="lt-LT"/>
        </w:rPr>
        <w:t>jeigu buvo numatytas avansinis mokėjimas</w:t>
      </w:r>
      <w:r w:rsidR="002659F5" w:rsidRPr="00A77C8E">
        <w:rPr>
          <w:rFonts w:ascii="Times New Roman" w:eastAsia="Times New Roman" w:hAnsi="Times New Roman"/>
          <w:bCs/>
          <w:sz w:val="24"/>
          <w:szCs w:val="24"/>
          <w:lang w:val="lt-LT"/>
        </w:rPr>
        <w:t>).</w:t>
      </w:r>
      <w:bookmarkStart w:id="4" w:name="_Hlk49859531"/>
    </w:p>
    <w:p w14:paraId="690A2B71" w14:textId="77777777" w:rsidR="00770EDC" w:rsidRPr="00A77C8E" w:rsidRDefault="00770EDC" w:rsidP="00A77C8E">
      <w:pPr>
        <w:spacing w:after="0"/>
        <w:jc w:val="both"/>
        <w:rPr>
          <w:rFonts w:ascii="Times New Roman" w:eastAsia="Times New Roman" w:hAnsi="Times New Roman"/>
          <w:sz w:val="24"/>
          <w:szCs w:val="24"/>
          <w:lang w:val="lt-LT"/>
        </w:rPr>
      </w:pPr>
    </w:p>
    <w:p w14:paraId="46318171" w14:textId="4ACBBAC8" w:rsidR="00770EDC" w:rsidRPr="00A77C8E" w:rsidRDefault="00770EDC" w:rsidP="00A77C8E">
      <w:pPr>
        <w:keepNext/>
        <w:spacing w:after="0"/>
        <w:jc w:val="center"/>
        <w:rPr>
          <w:rFonts w:ascii="Times New Roman" w:hAnsi="Times New Roman"/>
          <w:sz w:val="24"/>
          <w:szCs w:val="24"/>
          <w:lang w:val="lt-LT"/>
        </w:rPr>
      </w:pPr>
      <w:r w:rsidRPr="00A77C8E">
        <w:rPr>
          <w:rFonts w:ascii="Times New Roman" w:eastAsia="Times New Roman" w:hAnsi="Times New Roman"/>
          <w:b/>
          <w:sz w:val="24"/>
          <w:szCs w:val="24"/>
          <w:lang w:val="lt-LT"/>
        </w:rPr>
        <w:t>V</w:t>
      </w:r>
      <w:r w:rsidR="00A77C8E" w:rsidRPr="00A77C8E">
        <w:rPr>
          <w:rFonts w:ascii="Times New Roman" w:eastAsia="Times New Roman" w:hAnsi="Times New Roman"/>
          <w:b/>
          <w:sz w:val="24"/>
          <w:szCs w:val="24"/>
          <w:lang w:val="lt-LT"/>
        </w:rPr>
        <w:t>I</w:t>
      </w:r>
      <w:r w:rsidRPr="00A77C8E">
        <w:rPr>
          <w:rFonts w:ascii="Times New Roman" w:eastAsia="Times New Roman" w:hAnsi="Times New Roman"/>
          <w:b/>
          <w:sz w:val="24"/>
          <w:szCs w:val="24"/>
          <w:lang w:val="lt-LT"/>
        </w:rPr>
        <w:t>. SUBRANGOVAI</w:t>
      </w:r>
    </w:p>
    <w:p w14:paraId="743F9B66" w14:textId="77777777" w:rsidR="00770EDC" w:rsidRPr="00A77C8E" w:rsidRDefault="00770EDC" w:rsidP="00A77C8E">
      <w:pPr>
        <w:spacing w:after="0"/>
        <w:jc w:val="both"/>
        <w:rPr>
          <w:rFonts w:ascii="Times New Roman" w:eastAsia="Times New Roman" w:hAnsi="Times New Roman"/>
          <w:sz w:val="24"/>
          <w:szCs w:val="24"/>
          <w:lang w:val="lt-LT"/>
        </w:rPr>
      </w:pPr>
    </w:p>
    <w:p w14:paraId="03E1385A" w14:textId="21E9910D" w:rsidR="00770EDC" w:rsidRDefault="00A77C8E" w:rsidP="00677F3D">
      <w:pPr>
        <w:spacing w:after="0"/>
        <w:ind w:firstLine="567"/>
        <w:jc w:val="both"/>
        <w:rPr>
          <w:rFonts w:ascii="Times New Roman" w:eastAsia="Times New Roman" w:hAnsi="Times New Roman"/>
          <w:sz w:val="24"/>
          <w:szCs w:val="24"/>
          <w:lang w:val="lt-LT"/>
        </w:rPr>
      </w:pPr>
      <w:r w:rsidRPr="00A77C8E">
        <w:rPr>
          <w:rFonts w:ascii="Times New Roman" w:hAnsi="Times New Roman"/>
          <w:sz w:val="24"/>
          <w:szCs w:val="24"/>
          <w:lang w:val="lt-LT"/>
        </w:rPr>
        <w:t xml:space="preserve">6.1. </w:t>
      </w:r>
      <w:r w:rsidR="002659F5" w:rsidRPr="00A77C8E">
        <w:rPr>
          <w:rFonts w:ascii="Times New Roman" w:hAnsi="Times New Roman"/>
          <w:sz w:val="24"/>
          <w:szCs w:val="24"/>
          <w:lang w:val="lt-LT"/>
        </w:rPr>
        <w:t xml:space="preserve">Sutarčiai vykdyti pasitelkiami šie subrangovai: </w:t>
      </w:r>
      <w:r w:rsidR="002659F5" w:rsidRPr="00677F3D">
        <w:rPr>
          <w:rFonts w:ascii="Times New Roman" w:hAnsi="Times New Roman"/>
          <w:color w:val="FF0000"/>
          <w:sz w:val="24"/>
          <w:szCs w:val="24"/>
          <w:lang w:val="lt-LT"/>
        </w:rPr>
        <w:t>(</w:t>
      </w:r>
      <w:r w:rsidR="002659F5" w:rsidRPr="00677F3D">
        <w:rPr>
          <w:rFonts w:ascii="Times New Roman" w:hAnsi="Times New Roman"/>
          <w:i/>
          <w:iCs/>
          <w:color w:val="FF0000"/>
          <w:sz w:val="24"/>
          <w:szCs w:val="24"/>
          <w:shd w:val="clear" w:color="auto" w:fill="C0C0C0"/>
          <w:lang w:val="lt-LT"/>
        </w:rPr>
        <w:t>surašyti pasiūlyme nurodytus, subrangovus, jeigu tokių nėra parašyti žodį „nėra“</w:t>
      </w:r>
      <w:r w:rsidR="002659F5" w:rsidRPr="00A77C8E">
        <w:rPr>
          <w:rFonts w:ascii="Times New Roman" w:hAnsi="Times New Roman"/>
          <w:i/>
          <w:iCs/>
          <w:color w:val="000000"/>
          <w:sz w:val="24"/>
          <w:szCs w:val="24"/>
          <w:shd w:val="clear" w:color="auto" w:fill="C0C0C0"/>
          <w:lang w:val="lt-LT"/>
        </w:rPr>
        <w:t>)</w:t>
      </w:r>
      <w:r w:rsidR="002659F5" w:rsidRPr="00A77C8E">
        <w:rPr>
          <w:rFonts w:ascii="Times New Roman" w:hAnsi="Times New Roman"/>
          <w:i/>
          <w:iCs/>
          <w:sz w:val="24"/>
          <w:szCs w:val="24"/>
          <w:lang w:val="lt-LT"/>
        </w:rPr>
        <w:t>.</w:t>
      </w:r>
      <w:r w:rsidR="002659F5" w:rsidRPr="00A77C8E">
        <w:rPr>
          <w:rFonts w:ascii="Times New Roman" w:hAnsi="Times New Roman"/>
          <w:sz w:val="24"/>
          <w:szCs w:val="24"/>
          <w:lang w:val="lt-LT"/>
        </w:rPr>
        <w:t>  Rangovas įsipareigoja ne vėliau kaip iki Sutarties vykdymo pradžios raštu pranešti Užsakovo atstovui subrangovų kontaktinius duomenis ir subrangovų atstovus.</w:t>
      </w:r>
    </w:p>
    <w:p w14:paraId="67FAE9F8" w14:textId="77777777" w:rsidR="00677F3D" w:rsidRPr="00677F3D" w:rsidRDefault="00677F3D" w:rsidP="00677F3D">
      <w:pPr>
        <w:spacing w:after="0"/>
        <w:ind w:firstLine="567"/>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6.2. Sutarčiai vykdyti pasitelkiami šie ūkio subjektai, kurių pajėgumais Rangovas rėmėsi, kad atitiktų kvalifikacijos reikalavimus: </w:t>
      </w:r>
      <w:r w:rsidRPr="00677F3D">
        <w:rPr>
          <w:rFonts w:ascii="Times New Roman" w:eastAsia="Times New Roman" w:hAnsi="Times New Roman"/>
          <w:i/>
          <w:iCs/>
          <w:color w:val="FF0000"/>
          <w:sz w:val="24"/>
          <w:szCs w:val="24"/>
          <w:lang w:val="lt-LT"/>
        </w:rPr>
        <w:t>(surašyti pasiūlyme nurodytus, ūkio subjektus, kurių pajėgumais Rangovas rėmėsi, kad atitiktų kvalifikacijos reikalavimus, jeigu tokių nėra parašyti žodį „nėra“)</w:t>
      </w:r>
      <w:r w:rsidRPr="00677F3D">
        <w:rPr>
          <w:rFonts w:ascii="Times New Roman" w:eastAsia="Times New Roman" w:hAnsi="Times New Roman"/>
          <w:sz w:val="24"/>
          <w:szCs w:val="24"/>
          <w:lang w:val="lt-LT"/>
        </w:rPr>
        <w:t>.</w:t>
      </w:r>
    </w:p>
    <w:p w14:paraId="6076E3C7" w14:textId="1FEEB839" w:rsidR="00677F3D" w:rsidRPr="00A77C8E" w:rsidRDefault="00677F3D" w:rsidP="00677F3D">
      <w:pPr>
        <w:spacing w:after="0"/>
        <w:ind w:firstLine="567"/>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6.3. Rangovas įsipareigoja ne vėliau kaip iki Sutarties vykdymo pradžios raštu pranešti Užsakovo atstovui ūkio subjektų, kurių pajėgumais rėmėsi,  kad atitiktų kvalifikacijos reikalavimus ir subrangovų kontaktinius duomenis ir subrangovų atstovus.</w:t>
      </w:r>
    </w:p>
    <w:p w14:paraId="723B7C68" w14:textId="15E62792" w:rsidR="00770EDC" w:rsidRPr="00A77C8E" w:rsidRDefault="00770EDC" w:rsidP="00A77C8E">
      <w:pPr>
        <w:spacing w:after="0"/>
        <w:jc w:val="center"/>
        <w:rPr>
          <w:rFonts w:ascii="Times New Roman" w:hAnsi="Times New Roman"/>
          <w:b/>
          <w:bCs/>
          <w:sz w:val="24"/>
          <w:szCs w:val="24"/>
          <w:lang w:val="lt-LT"/>
        </w:rPr>
      </w:pPr>
      <w:r w:rsidRPr="00A77C8E">
        <w:rPr>
          <w:rFonts w:ascii="Times New Roman" w:hAnsi="Times New Roman"/>
          <w:b/>
          <w:bCs/>
          <w:sz w:val="24"/>
          <w:szCs w:val="24"/>
          <w:lang w:val="lt-LT"/>
        </w:rPr>
        <w:t>VI</w:t>
      </w:r>
      <w:r w:rsidR="00A77C8E" w:rsidRPr="00A77C8E">
        <w:rPr>
          <w:rFonts w:ascii="Times New Roman" w:hAnsi="Times New Roman"/>
          <w:b/>
          <w:bCs/>
          <w:sz w:val="24"/>
          <w:szCs w:val="24"/>
          <w:lang w:val="lt-LT"/>
        </w:rPr>
        <w:t>I</w:t>
      </w:r>
      <w:r w:rsidRPr="00A77C8E">
        <w:rPr>
          <w:rFonts w:ascii="Times New Roman" w:hAnsi="Times New Roman"/>
          <w:b/>
          <w:bCs/>
          <w:sz w:val="24"/>
          <w:szCs w:val="24"/>
          <w:lang w:val="lt-LT"/>
        </w:rPr>
        <w:t>. SUTARTIES ESMINIAI PAŽEIDIMAI</w:t>
      </w:r>
    </w:p>
    <w:p w14:paraId="6F2085F5" w14:textId="77777777" w:rsidR="00770EDC" w:rsidRPr="00A77C8E" w:rsidRDefault="00770EDC" w:rsidP="00A77C8E">
      <w:pPr>
        <w:spacing w:after="0"/>
        <w:jc w:val="both"/>
        <w:rPr>
          <w:rFonts w:ascii="Times New Roman" w:eastAsia="Times New Roman" w:hAnsi="Times New Roman"/>
          <w:sz w:val="24"/>
          <w:szCs w:val="24"/>
          <w:lang w:val="lt-LT"/>
        </w:rPr>
      </w:pPr>
    </w:p>
    <w:p w14:paraId="6443339B" w14:textId="7299840F" w:rsidR="00677F3D" w:rsidRPr="00677F3D" w:rsidRDefault="00A77C8E" w:rsidP="00677F3D">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7.1. </w:t>
      </w:r>
      <w:r w:rsidR="00677F3D" w:rsidRPr="00677F3D">
        <w:rPr>
          <w:rFonts w:ascii="Times New Roman" w:hAnsi="Times New Roman"/>
          <w:sz w:val="24"/>
          <w:szCs w:val="24"/>
          <w:lang w:val="lt-LT"/>
        </w:rPr>
        <w:t>Sutarties esminiu pažeidimu bus laikoma  jei Rangovas, nepaisydamas Užsakovo raginimo, ilgiau nei 30 kalendorinių dienų vėluoja atlikti Darbus arba tiek pat laiko vėluoja juos atlikti per suderintame Darbų atlikimo grafike (sutarties 6 priedas) nurodytas Esmines Sutarties datas arba tiek pat laiko nepradeda laiku vykdyti Darbų, kitaip aiškiai parodo ketinimą netęsti savo įsipareigojimų pagal Sutartį, tampa aišku, kad juos baigti iki Darbų atlikimo termino pabaigos neįmanoma ir Rangovas nepateikia motyvuotų paaiškinimų dėl Darbų vykdymo termino;</w:t>
      </w:r>
    </w:p>
    <w:p w14:paraId="011FAD96"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7.1.1.</w:t>
      </w:r>
      <w:r w:rsidRPr="00677F3D">
        <w:rPr>
          <w:rFonts w:ascii="Times New Roman" w:hAnsi="Times New Roman"/>
          <w:sz w:val="24"/>
          <w:szCs w:val="24"/>
          <w:lang w:val="lt-LT"/>
        </w:rPr>
        <w:tab/>
        <w:t>Rangovas daugiau nei 20 darbo dienų vėluoja pateikti Sutarties 5.1.2 ar 5.1.3 p. nu-rodytus dokumentus;</w:t>
      </w:r>
    </w:p>
    <w:p w14:paraId="3752F2AA"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7.1.2.</w:t>
      </w:r>
      <w:r w:rsidRPr="00677F3D">
        <w:rPr>
          <w:rFonts w:ascii="Times New Roman" w:hAnsi="Times New Roman"/>
          <w:sz w:val="24"/>
          <w:szCs w:val="24"/>
          <w:lang w:val="lt-LT"/>
        </w:rPr>
        <w:tab/>
        <w:t>Rangovas daugiau nei 10 darbo dienų vėluoja pakoreguoti suderintą Darbų atlikimo grafiką;</w:t>
      </w:r>
    </w:p>
    <w:p w14:paraId="04342CD1"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7.1.3.</w:t>
      </w:r>
      <w:r w:rsidRPr="00677F3D">
        <w:rPr>
          <w:rFonts w:ascii="Times New Roman" w:hAnsi="Times New Roman"/>
          <w:sz w:val="24"/>
          <w:szCs w:val="24"/>
          <w:lang w:val="lt-LT"/>
        </w:rPr>
        <w:tab/>
        <w:t xml:space="preserve">pakartotinis (antrą kartą) Darbų trūkumų (naudojamos netinkamos medžiagos, </w:t>
      </w:r>
      <w:proofErr w:type="spellStart"/>
      <w:r w:rsidRPr="00677F3D">
        <w:rPr>
          <w:rFonts w:ascii="Times New Roman" w:hAnsi="Times New Roman"/>
          <w:sz w:val="24"/>
          <w:szCs w:val="24"/>
          <w:lang w:val="lt-LT"/>
        </w:rPr>
        <w:t>gami-niai</w:t>
      </w:r>
      <w:proofErr w:type="spellEnd"/>
      <w:r w:rsidRPr="00677F3D">
        <w:rPr>
          <w:rFonts w:ascii="Times New Roman" w:hAnsi="Times New Roman"/>
          <w:sz w:val="24"/>
          <w:szCs w:val="24"/>
          <w:lang w:val="lt-LT"/>
        </w:rPr>
        <w:t xml:space="preserve"> ar kiti komponentai ar kitaip nekokybiškai atliekami Darbai) neištaisymas per Užsakovo nu-rodytą terminą, per kurį trūkumai turi būti pašalinti;</w:t>
      </w:r>
    </w:p>
    <w:p w14:paraId="60A810AF"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7.1.4.</w:t>
      </w:r>
      <w:r w:rsidRPr="00677F3D">
        <w:rPr>
          <w:rFonts w:ascii="Times New Roman" w:hAnsi="Times New Roman"/>
          <w:sz w:val="24"/>
          <w:szCs w:val="24"/>
          <w:lang w:val="lt-LT"/>
        </w:rPr>
        <w:tab/>
        <w:t>jei patikrinimo metu pakartotinai (antrą kartą) nustatoma, kad Rangovas nesilaiko Specialiųjų sutarties sąlygų 3.1.2 papunktyje nurodyto Sutarčiai vykdyti pasitelkiamų neįgalaus asmens statusą turinčių asmenų skaičiaus, kurie yra įdarbinti ir atlieka tiesiogiai rangos Darbus Darbų atlikimo vietoje;</w:t>
      </w:r>
    </w:p>
    <w:p w14:paraId="2A9503B5"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7.1.5.</w:t>
      </w:r>
      <w:r w:rsidRPr="00677F3D">
        <w:rPr>
          <w:rFonts w:ascii="Times New Roman" w:hAnsi="Times New Roman"/>
          <w:sz w:val="24"/>
          <w:szCs w:val="24"/>
          <w:lang w:val="lt-LT"/>
        </w:rPr>
        <w:tab/>
        <w:t xml:space="preserve">Sutarties vykdymo metu paaiškėja, kad Tiekėjas nesilaiko prisiimtų aplinkos </w:t>
      </w:r>
      <w:proofErr w:type="spellStart"/>
      <w:r w:rsidRPr="00677F3D">
        <w:rPr>
          <w:rFonts w:ascii="Times New Roman" w:hAnsi="Times New Roman"/>
          <w:sz w:val="24"/>
          <w:szCs w:val="24"/>
          <w:lang w:val="lt-LT"/>
        </w:rPr>
        <w:t>apsau</w:t>
      </w:r>
      <w:proofErr w:type="spellEnd"/>
      <w:r w:rsidRPr="00677F3D">
        <w:rPr>
          <w:rFonts w:ascii="Times New Roman" w:hAnsi="Times New Roman"/>
          <w:sz w:val="24"/>
          <w:szCs w:val="24"/>
          <w:lang w:val="lt-LT"/>
        </w:rPr>
        <w:t>-gos kriterijų;</w:t>
      </w:r>
    </w:p>
    <w:p w14:paraId="31BC1371"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7.1.6.</w:t>
      </w:r>
      <w:r w:rsidRPr="00677F3D">
        <w:rPr>
          <w:rFonts w:ascii="Times New Roman" w:hAnsi="Times New Roman"/>
          <w:sz w:val="24"/>
          <w:szCs w:val="24"/>
          <w:lang w:val="lt-LT"/>
        </w:rPr>
        <w:tab/>
        <w:t>Rangovo baudų suma pasiekia arba viršija 10 procentų  pradinės Sutarties vertės;</w:t>
      </w:r>
    </w:p>
    <w:p w14:paraId="006AFAF8" w14:textId="77777777" w:rsid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lastRenderedPageBreak/>
        <w:t>7.1.7.</w:t>
      </w:r>
      <w:r w:rsidRPr="00677F3D">
        <w:rPr>
          <w:rFonts w:ascii="Times New Roman" w:hAnsi="Times New Roman"/>
          <w:sz w:val="24"/>
          <w:szCs w:val="24"/>
          <w:lang w:val="lt-LT"/>
        </w:rPr>
        <w:tab/>
        <w:t xml:space="preserve">kiti atvejai, kurie atitinka Lietuvos Respublikos civilinio kodekso 6.217 straipsnio 2 dalies kriterijus. </w:t>
      </w:r>
    </w:p>
    <w:p w14:paraId="0044DA3D" w14:textId="066C3647" w:rsidR="00D311DC" w:rsidRPr="00A77C8E" w:rsidRDefault="00A77C8E" w:rsidP="00677F3D">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 </w:t>
      </w:r>
      <w:r w:rsidR="002659F5" w:rsidRPr="00A77C8E">
        <w:rPr>
          <w:rFonts w:ascii="Times New Roman" w:hAnsi="Times New Roman"/>
          <w:sz w:val="24"/>
          <w:szCs w:val="24"/>
          <w:lang w:val="lt-LT"/>
        </w:rPr>
        <w:t xml:space="preserve">Nustačius esminį sutarties pažeidimą, </w:t>
      </w:r>
      <w:r w:rsidR="00D311DC" w:rsidRPr="00A77C8E">
        <w:rPr>
          <w:rFonts w:ascii="Times New Roman" w:hAnsi="Times New Roman"/>
          <w:sz w:val="24"/>
          <w:szCs w:val="24"/>
          <w:lang w:val="lt-LT"/>
        </w:rPr>
        <w:t>Užsakovas turi teisę:</w:t>
      </w:r>
    </w:p>
    <w:p w14:paraId="6C7506C9" w14:textId="2A628FD3" w:rsidR="00D311DC" w:rsidRPr="00A77C8E" w:rsidRDefault="00A77C8E" w:rsidP="00A77C8E">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7.2.1. </w:t>
      </w:r>
      <w:r w:rsidR="002659F5" w:rsidRPr="00A77C8E">
        <w:rPr>
          <w:rFonts w:ascii="Times New Roman" w:hAnsi="Times New Roman"/>
          <w:sz w:val="24"/>
          <w:szCs w:val="24"/>
          <w:lang w:val="lt-LT"/>
        </w:rPr>
        <w:t>vienašališkai nutraukti Sutartį, įspėj</w:t>
      </w:r>
      <w:r w:rsidR="00FA345D" w:rsidRPr="00A77C8E">
        <w:rPr>
          <w:rFonts w:ascii="Times New Roman" w:hAnsi="Times New Roman"/>
          <w:sz w:val="24"/>
          <w:szCs w:val="24"/>
          <w:lang w:val="lt-LT"/>
        </w:rPr>
        <w:t>ę</w:t>
      </w:r>
      <w:r w:rsidR="002659F5" w:rsidRPr="00A77C8E">
        <w:rPr>
          <w:rFonts w:ascii="Times New Roman" w:hAnsi="Times New Roman"/>
          <w:sz w:val="24"/>
          <w:szCs w:val="24"/>
          <w:lang w:val="lt-LT"/>
        </w:rPr>
        <w:t>s Rangovą prieš 15 (penkiolika) kalendorinių dienų;</w:t>
      </w:r>
    </w:p>
    <w:p w14:paraId="609248CD" w14:textId="4668C8DC" w:rsidR="00D311DC" w:rsidRPr="00A77C8E" w:rsidRDefault="00A77C8E" w:rsidP="00A77C8E">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7.2.2. </w:t>
      </w:r>
      <w:r w:rsidR="002659F5" w:rsidRPr="00A77C8E">
        <w:rPr>
          <w:rFonts w:ascii="Times New Roman" w:hAnsi="Times New Roman"/>
          <w:sz w:val="24"/>
          <w:szCs w:val="24"/>
          <w:lang w:val="lt-LT"/>
        </w:rPr>
        <w:t>pasinaudoti Sutarties įvykdymo užtikrinimu</w:t>
      </w:r>
      <w:r w:rsidR="00677F3D">
        <w:rPr>
          <w:rFonts w:ascii="Times New Roman" w:hAnsi="Times New Roman"/>
          <w:sz w:val="24"/>
          <w:szCs w:val="24"/>
          <w:lang w:val="lt-LT"/>
        </w:rPr>
        <w:t>;</w:t>
      </w:r>
    </w:p>
    <w:p w14:paraId="66FFCB65" w14:textId="3FCA3F71" w:rsidR="00D311DC" w:rsidRPr="00A77C8E" w:rsidRDefault="00A77C8E" w:rsidP="00A77C8E">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7.2.3. </w:t>
      </w:r>
      <w:r w:rsidR="002659F5" w:rsidRPr="00A77C8E">
        <w:rPr>
          <w:rFonts w:ascii="Times New Roman" w:hAnsi="Times New Roman"/>
          <w:sz w:val="24"/>
          <w:szCs w:val="24"/>
          <w:lang w:val="lt-LT"/>
        </w:rPr>
        <w:t>gali taikyti abu aukščiau išvardytus atvejus.</w:t>
      </w:r>
    </w:p>
    <w:p w14:paraId="7E2AC33F" w14:textId="77777777" w:rsidR="00D311DC" w:rsidRDefault="00D311DC" w:rsidP="00A77C8E">
      <w:pPr>
        <w:spacing w:after="0"/>
        <w:jc w:val="both"/>
        <w:rPr>
          <w:rFonts w:ascii="Times New Roman" w:hAnsi="Times New Roman"/>
          <w:sz w:val="24"/>
          <w:szCs w:val="24"/>
          <w:lang w:val="lt-LT"/>
        </w:rPr>
      </w:pPr>
    </w:p>
    <w:p w14:paraId="502EA556" w14:textId="2BE68837" w:rsidR="00E848B0" w:rsidRDefault="00E848B0" w:rsidP="00E848B0">
      <w:pPr>
        <w:pStyle w:val="prastasis1"/>
        <w:keepNext/>
        <w:spacing w:after="0"/>
        <w:jc w:val="center"/>
        <w:rPr>
          <w:rFonts w:ascii="Times New Roman" w:eastAsia="Times New Roman" w:hAnsi="Times New Roman"/>
          <w:b/>
          <w:sz w:val="24"/>
          <w:szCs w:val="24"/>
          <w:lang w:val="lt-LT"/>
        </w:rPr>
      </w:pPr>
      <w:r>
        <w:rPr>
          <w:rFonts w:ascii="Times New Roman" w:eastAsia="Times New Roman" w:hAnsi="Times New Roman"/>
          <w:b/>
          <w:sz w:val="24"/>
          <w:szCs w:val="24"/>
          <w:lang w:val="lt-LT"/>
        </w:rPr>
        <w:t>VIII. GARANTIJOS</w:t>
      </w:r>
    </w:p>
    <w:p w14:paraId="2889A40B" w14:textId="77777777" w:rsidR="00E848B0" w:rsidRDefault="00E848B0" w:rsidP="00E848B0">
      <w:pPr>
        <w:pStyle w:val="prastasis1"/>
        <w:spacing w:after="0"/>
        <w:jc w:val="both"/>
        <w:rPr>
          <w:szCs w:val="24"/>
        </w:rPr>
      </w:pPr>
    </w:p>
    <w:p w14:paraId="480E1656" w14:textId="77777777" w:rsidR="00E848B0" w:rsidRPr="00E848B0" w:rsidRDefault="00E848B0" w:rsidP="00E848B0">
      <w:pPr>
        <w:pStyle w:val="Sraopastraipa"/>
        <w:numPr>
          <w:ilvl w:val="0"/>
          <w:numId w:val="27"/>
        </w:numPr>
        <w:spacing w:after="0" w:line="240" w:lineRule="auto"/>
        <w:jc w:val="both"/>
        <w:textAlignment w:val="auto"/>
        <w:rPr>
          <w:rStyle w:val="Numatytasispastraiposriftas1"/>
          <w:bCs/>
          <w:vanish/>
          <w:szCs w:val="24"/>
        </w:rPr>
      </w:pPr>
    </w:p>
    <w:p w14:paraId="2A7F9263" w14:textId="77777777" w:rsidR="00E848B0" w:rsidRPr="00E848B0" w:rsidRDefault="00E848B0" w:rsidP="00E848B0">
      <w:pPr>
        <w:pStyle w:val="Sraopastraipa"/>
        <w:numPr>
          <w:ilvl w:val="0"/>
          <w:numId w:val="27"/>
        </w:numPr>
        <w:spacing w:after="0" w:line="240" w:lineRule="auto"/>
        <w:jc w:val="both"/>
        <w:textAlignment w:val="auto"/>
        <w:rPr>
          <w:rStyle w:val="Numatytasispastraiposriftas1"/>
          <w:bCs/>
          <w:vanish/>
          <w:szCs w:val="24"/>
        </w:rPr>
      </w:pPr>
    </w:p>
    <w:bookmarkEnd w:id="4"/>
    <w:p w14:paraId="48CA7609" w14:textId="77777777" w:rsidR="00677F3D" w:rsidRPr="00677F3D" w:rsidRDefault="00677F3D" w:rsidP="00677F3D">
      <w:pPr>
        <w:spacing w:after="0"/>
        <w:ind w:firstLine="567"/>
        <w:jc w:val="both"/>
        <w:rPr>
          <w:rStyle w:val="Numatytasispastraiposriftas1"/>
          <w:rFonts w:ascii="Times New Roman" w:hAnsi="Times New Roman"/>
          <w:bCs/>
          <w:sz w:val="24"/>
          <w:szCs w:val="24"/>
          <w:lang w:val="lt-LT"/>
        </w:rPr>
      </w:pPr>
      <w:r w:rsidRPr="00677F3D">
        <w:rPr>
          <w:rStyle w:val="Numatytasispastraiposriftas1"/>
          <w:rFonts w:ascii="Times New Roman" w:hAnsi="Times New Roman"/>
          <w:bCs/>
          <w:sz w:val="24"/>
          <w:szCs w:val="24"/>
          <w:lang w:val="lt-LT"/>
        </w:rPr>
        <w:t xml:space="preserve">8.1. Vadovaujantis Lietuvos Respublikos aplinkos ministro 2011 m. birželio 28 d. įsakymu Nr. D1-508 patvirtinto „Aplinkos apsaugos kriterijų taikymo, vykdant žaliuosius pirkimus, tvarkos aprašas“ perkami darbai ir projektavimo paslaugos taip pat turi atitikti šiuos minimalius aplinkos apsaugos kriterijus: </w:t>
      </w:r>
    </w:p>
    <w:p w14:paraId="1A1F1409" w14:textId="77777777" w:rsidR="00677F3D" w:rsidRPr="00677F3D" w:rsidRDefault="00677F3D" w:rsidP="00677F3D">
      <w:pPr>
        <w:spacing w:after="0"/>
        <w:ind w:firstLine="567"/>
        <w:jc w:val="both"/>
        <w:rPr>
          <w:rStyle w:val="Numatytasispastraiposriftas1"/>
          <w:rFonts w:ascii="Times New Roman" w:hAnsi="Times New Roman"/>
          <w:bCs/>
          <w:sz w:val="24"/>
          <w:szCs w:val="24"/>
          <w:lang w:val="lt-LT"/>
        </w:rPr>
      </w:pPr>
      <w:r w:rsidRPr="00677F3D">
        <w:rPr>
          <w:rStyle w:val="Numatytasispastraiposriftas1"/>
          <w:rFonts w:ascii="Times New Roman" w:hAnsi="Times New Roman"/>
          <w:bCs/>
          <w:sz w:val="24"/>
          <w:szCs w:val="24"/>
          <w:lang w:val="lt-LT"/>
        </w:rPr>
        <w:t xml:space="preserve">8.1.1. kelių eismo signalai: kelių eismo signalai ir šviesoforai turi būti 100 proc. (vienetais) LED (angl. </w:t>
      </w:r>
      <w:proofErr w:type="spellStart"/>
      <w:r w:rsidRPr="00677F3D">
        <w:rPr>
          <w:rStyle w:val="Numatytasispastraiposriftas1"/>
          <w:rFonts w:ascii="Times New Roman" w:hAnsi="Times New Roman"/>
          <w:bCs/>
          <w:sz w:val="24"/>
          <w:szCs w:val="24"/>
          <w:lang w:val="lt-LT"/>
        </w:rPr>
        <w:t>Light</w:t>
      </w:r>
      <w:proofErr w:type="spellEnd"/>
      <w:r w:rsidRPr="00677F3D">
        <w:rPr>
          <w:rStyle w:val="Numatytasispastraiposriftas1"/>
          <w:rFonts w:ascii="Times New Roman" w:hAnsi="Times New Roman"/>
          <w:bCs/>
          <w:sz w:val="24"/>
          <w:szCs w:val="24"/>
          <w:lang w:val="lt-LT"/>
        </w:rPr>
        <w:t xml:space="preserve"> </w:t>
      </w:r>
      <w:proofErr w:type="spellStart"/>
      <w:r w:rsidRPr="00677F3D">
        <w:rPr>
          <w:rStyle w:val="Numatytasispastraiposriftas1"/>
          <w:rFonts w:ascii="Times New Roman" w:hAnsi="Times New Roman"/>
          <w:bCs/>
          <w:sz w:val="24"/>
          <w:szCs w:val="24"/>
          <w:lang w:val="lt-LT"/>
        </w:rPr>
        <w:t>Emitting</w:t>
      </w:r>
      <w:proofErr w:type="spellEnd"/>
      <w:r w:rsidRPr="00677F3D">
        <w:rPr>
          <w:rStyle w:val="Numatytasispastraiposriftas1"/>
          <w:rFonts w:ascii="Times New Roman" w:hAnsi="Times New Roman"/>
          <w:bCs/>
          <w:sz w:val="24"/>
          <w:szCs w:val="24"/>
          <w:lang w:val="lt-LT"/>
        </w:rPr>
        <w:t xml:space="preserve"> Diode – šviesą skleidžiantis diodas);</w:t>
      </w:r>
    </w:p>
    <w:p w14:paraId="35504BCD" w14:textId="77777777" w:rsidR="00677F3D" w:rsidRPr="00677F3D" w:rsidRDefault="00677F3D" w:rsidP="00677F3D">
      <w:pPr>
        <w:spacing w:after="0"/>
        <w:ind w:firstLine="567"/>
        <w:jc w:val="both"/>
        <w:rPr>
          <w:rStyle w:val="Numatytasispastraiposriftas1"/>
          <w:rFonts w:ascii="Times New Roman" w:hAnsi="Times New Roman"/>
          <w:bCs/>
          <w:sz w:val="24"/>
          <w:szCs w:val="24"/>
          <w:lang w:val="lt-LT"/>
        </w:rPr>
      </w:pPr>
      <w:r w:rsidRPr="00677F3D">
        <w:rPr>
          <w:rStyle w:val="Numatytasispastraiposriftas1"/>
          <w:rFonts w:ascii="Times New Roman" w:hAnsi="Times New Roman"/>
          <w:bCs/>
          <w:sz w:val="24"/>
          <w:szCs w:val="24"/>
          <w:lang w:val="lt-LT"/>
        </w:rPr>
        <w:t xml:space="preserve">8.1.2. kelio ženklams naudojami produktai turi būti sudaryti panaudojant antrinio panaudojimo medžiagas, ir (ar) pakartotinio panaudojimo medžiagas, ir (ar) perdirbtas medžiagas, jeigu tai neprieštaraujama galiojantiems kelio ženklams taikomiems standartams; 27.2 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677F3D">
        <w:rPr>
          <w:rStyle w:val="Numatytasispastraiposriftas1"/>
          <w:rFonts w:ascii="Times New Roman" w:hAnsi="Times New Roman"/>
          <w:bCs/>
          <w:sz w:val="24"/>
          <w:szCs w:val="24"/>
          <w:lang w:val="lt-LT"/>
        </w:rPr>
        <w:t>ppm</w:t>
      </w:r>
      <w:proofErr w:type="spellEnd"/>
      <w:r w:rsidRPr="00677F3D">
        <w:rPr>
          <w:rStyle w:val="Numatytasispastraiposriftas1"/>
          <w:rFonts w:ascii="Times New Roman" w:hAnsi="Times New Roman"/>
          <w:bCs/>
          <w:sz w:val="24"/>
          <w:szCs w:val="24"/>
          <w:lang w:val="lt-LT"/>
        </w:rPr>
        <w:t>, jeigu tai neprieštarauja galiojantiems kelių ženklinimui taikomiems standartams.</w:t>
      </w:r>
    </w:p>
    <w:p w14:paraId="60A831A0" w14:textId="24BF6AF2" w:rsidR="00D311DC" w:rsidRPr="00A77C8E" w:rsidRDefault="00677F3D" w:rsidP="00677F3D">
      <w:pPr>
        <w:spacing w:after="0"/>
        <w:ind w:firstLine="567"/>
        <w:jc w:val="both"/>
        <w:rPr>
          <w:rFonts w:ascii="Times New Roman" w:hAnsi="Times New Roman"/>
          <w:sz w:val="24"/>
          <w:szCs w:val="24"/>
          <w:lang w:val="lt-LT"/>
        </w:rPr>
      </w:pPr>
      <w:r w:rsidRPr="00677F3D">
        <w:rPr>
          <w:rStyle w:val="Numatytasispastraiposriftas1"/>
          <w:rFonts w:ascii="Times New Roman" w:hAnsi="Times New Roman"/>
          <w:bCs/>
          <w:sz w:val="24"/>
          <w:szCs w:val="24"/>
          <w:lang w:val="lt-LT"/>
        </w:rPr>
        <w:t>8.2. Specialiųjų sutarties sąlygų 3.1.3 papunktyje prisiimtas įsipareigojimas suteikti papildomą statinio garantinį terminą (jeigu Rangovas pasiūlyme prisiėmė šį įsipareigojimą). Papildomu statinio garantiniu laikotarpiu atsiradusiems Darbų defektams taikomos Bendrųjų Sutarties sąlygų XVI skirsnio nuostatos.</w:t>
      </w:r>
    </w:p>
    <w:p w14:paraId="2F84AD8E" w14:textId="313EFA86" w:rsidR="00D311DC" w:rsidRPr="00A77C8E" w:rsidRDefault="00E848B0" w:rsidP="00A77C8E">
      <w:pPr>
        <w:keepNext/>
        <w:spacing w:after="0"/>
        <w:jc w:val="center"/>
        <w:rPr>
          <w:rFonts w:ascii="Times New Roman" w:eastAsia="Times New Roman" w:hAnsi="Times New Roman"/>
          <w:b/>
          <w:sz w:val="24"/>
          <w:szCs w:val="24"/>
          <w:lang w:val="lt-LT"/>
        </w:rPr>
      </w:pPr>
      <w:r>
        <w:rPr>
          <w:rFonts w:ascii="Times New Roman" w:eastAsia="Times New Roman" w:hAnsi="Times New Roman"/>
          <w:b/>
          <w:sz w:val="24"/>
          <w:szCs w:val="24"/>
          <w:lang w:val="lt-LT"/>
        </w:rPr>
        <w:t>IX</w:t>
      </w:r>
      <w:r w:rsidR="00D311DC" w:rsidRPr="00A77C8E">
        <w:rPr>
          <w:rFonts w:ascii="Times New Roman" w:eastAsia="Times New Roman" w:hAnsi="Times New Roman"/>
          <w:b/>
          <w:sz w:val="24"/>
          <w:szCs w:val="24"/>
          <w:lang w:val="lt-LT"/>
        </w:rPr>
        <w:t>. KITOS NUOSTATOS</w:t>
      </w:r>
    </w:p>
    <w:p w14:paraId="1002DFAE" w14:textId="77777777" w:rsidR="00D311DC" w:rsidRPr="00A77C8E" w:rsidRDefault="00D311DC" w:rsidP="00A77C8E">
      <w:pPr>
        <w:spacing w:after="0"/>
        <w:jc w:val="both"/>
        <w:rPr>
          <w:rFonts w:ascii="Times New Roman" w:hAnsi="Times New Roman"/>
          <w:sz w:val="24"/>
          <w:szCs w:val="24"/>
          <w:lang w:val="lt-LT"/>
        </w:rPr>
      </w:pPr>
    </w:p>
    <w:p w14:paraId="594BC770" w14:textId="0EF1DE0F" w:rsidR="00D311DC" w:rsidRPr="00A77C8E" w:rsidRDefault="00E848B0" w:rsidP="00A77C8E">
      <w:pPr>
        <w:spacing w:after="0"/>
        <w:ind w:firstLine="567"/>
        <w:jc w:val="both"/>
        <w:rPr>
          <w:rFonts w:ascii="Times New Roman" w:hAnsi="Times New Roman"/>
          <w:sz w:val="24"/>
          <w:szCs w:val="24"/>
          <w:lang w:val="lt-LT"/>
        </w:rPr>
      </w:pPr>
      <w:r>
        <w:rPr>
          <w:rFonts w:ascii="Times New Roman" w:hAnsi="Times New Roman"/>
          <w:sz w:val="24"/>
          <w:szCs w:val="24"/>
          <w:lang w:val="lt-LT"/>
        </w:rPr>
        <w:t>9</w:t>
      </w:r>
      <w:r w:rsidR="00A77C8E" w:rsidRPr="00A77C8E">
        <w:rPr>
          <w:rFonts w:ascii="Times New Roman" w:hAnsi="Times New Roman"/>
          <w:sz w:val="24"/>
          <w:szCs w:val="24"/>
          <w:lang w:val="lt-LT"/>
        </w:rPr>
        <w:t>.1.</w:t>
      </w:r>
      <w:r w:rsidR="007209A5" w:rsidRPr="00A77C8E">
        <w:rPr>
          <w:rFonts w:ascii="Times New Roman" w:hAnsi="Times New Roman"/>
          <w:sz w:val="24"/>
          <w:szCs w:val="24"/>
          <w:lang w:val="lt-LT"/>
        </w:rPr>
        <w:t xml:space="preserve"> </w:t>
      </w:r>
      <w:r w:rsidR="002659F5" w:rsidRPr="00A77C8E">
        <w:rPr>
          <w:rFonts w:ascii="Times New Roman" w:hAnsi="Times New Roman"/>
          <w:sz w:val="24"/>
          <w:szCs w:val="24"/>
          <w:lang w:val="lt-LT"/>
        </w:rPr>
        <w:t>Rangovas Sutarčiai vykdyti skiria atsakingą Sutarties vykdytoją (</w:t>
      </w:r>
      <w:proofErr w:type="spellStart"/>
      <w:r w:rsidR="002659F5" w:rsidRPr="00A77C8E">
        <w:rPr>
          <w:rFonts w:ascii="Times New Roman" w:hAnsi="Times New Roman"/>
          <w:sz w:val="24"/>
          <w:szCs w:val="24"/>
          <w:lang w:val="lt-LT"/>
        </w:rPr>
        <w:t>us</w:t>
      </w:r>
      <w:proofErr w:type="spellEnd"/>
      <w:r w:rsidR="002659F5" w:rsidRPr="00A77C8E">
        <w:rPr>
          <w:rFonts w:ascii="Times New Roman" w:hAnsi="Times New Roman"/>
          <w:sz w:val="24"/>
          <w:szCs w:val="24"/>
          <w:lang w:val="lt-LT"/>
        </w:rPr>
        <w:t>): ..................................., tel. ............................., el. paštas: ............................</w:t>
      </w:r>
      <w:r w:rsidR="007E512F">
        <w:rPr>
          <w:rFonts w:ascii="Times New Roman" w:hAnsi="Times New Roman"/>
          <w:sz w:val="24"/>
          <w:szCs w:val="24"/>
          <w:lang w:val="lt-LT"/>
        </w:rPr>
        <w:t xml:space="preserve"> .</w:t>
      </w:r>
    </w:p>
    <w:p w14:paraId="4B2EFA7D" w14:textId="2B1B92C8" w:rsidR="00D311DC" w:rsidRPr="00A77C8E" w:rsidRDefault="00E848B0" w:rsidP="00A77C8E">
      <w:pPr>
        <w:spacing w:after="0"/>
        <w:ind w:firstLine="567"/>
        <w:jc w:val="both"/>
        <w:rPr>
          <w:rFonts w:ascii="Times New Roman" w:hAnsi="Times New Roman"/>
          <w:sz w:val="24"/>
          <w:szCs w:val="24"/>
          <w:lang w:val="lt-LT"/>
        </w:rPr>
      </w:pPr>
      <w:r>
        <w:rPr>
          <w:rFonts w:ascii="Times New Roman" w:hAnsi="Times New Roman"/>
          <w:sz w:val="24"/>
          <w:szCs w:val="24"/>
          <w:lang w:val="lt-LT"/>
        </w:rPr>
        <w:t>9</w:t>
      </w:r>
      <w:r w:rsidR="00A77C8E" w:rsidRPr="00A77C8E">
        <w:rPr>
          <w:rFonts w:ascii="Times New Roman" w:hAnsi="Times New Roman"/>
          <w:sz w:val="24"/>
          <w:szCs w:val="24"/>
          <w:lang w:val="lt-LT"/>
        </w:rPr>
        <w:t xml:space="preserve">.2. </w:t>
      </w:r>
      <w:r w:rsidR="002659F5" w:rsidRPr="00A77C8E">
        <w:rPr>
          <w:rFonts w:ascii="Times New Roman" w:hAnsi="Times New Roman"/>
          <w:sz w:val="24"/>
          <w:szCs w:val="24"/>
          <w:lang w:val="lt-LT"/>
        </w:rPr>
        <w:t>Užsakovas Sutarčiai vykdyti skiria atsakingą Sutarties vykdytoją (-</w:t>
      </w:r>
      <w:proofErr w:type="spellStart"/>
      <w:r w:rsidR="002659F5" w:rsidRPr="00A77C8E">
        <w:rPr>
          <w:rFonts w:ascii="Times New Roman" w:hAnsi="Times New Roman"/>
          <w:sz w:val="24"/>
          <w:szCs w:val="24"/>
          <w:lang w:val="lt-LT"/>
        </w:rPr>
        <w:t>us</w:t>
      </w:r>
      <w:proofErr w:type="spellEnd"/>
      <w:r w:rsidR="002659F5" w:rsidRPr="00A77C8E">
        <w:rPr>
          <w:rFonts w:ascii="Times New Roman" w:hAnsi="Times New Roman"/>
          <w:sz w:val="24"/>
          <w:szCs w:val="24"/>
          <w:lang w:val="lt-LT"/>
        </w:rPr>
        <w:t>):............................, tel.:........................................., el. paštas:............................... .</w:t>
      </w:r>
    </w:p>
    <w:p w14:paraId="635845F4" w14:textId="77777777" w:rsidR="00D311DC" w:rsidRPr="00A77C8E" w:rsidRDefault="00D311DC" w:rsidP="00A77C8E">
      <w:pPr>
        <w:spacing w:after="0"/>
        <w:jc w:val="both"/>
        <w:rPr>
          <w:rFonts w:ascii="Times New Roman" w:hAnsi="Times New Roman"/>
          <w:sz w:val="24"/>
          <w:szCs w:val="24"/>
          <w:lang w:val="lt-LT"/>
        </w:rPr>
      </w:pPr>
    </w:p>
    <w:p w14:paraId="4C808A51" w14:textId="581DBC8C" w:rsidR="00D311DC" w:rsidRPr="00A77C8E" w:rsidRDefault="00D311DC" w:rsidP="00A77C8E">
      <w:pPr>
        <w:spacing w:after="0"/>
        <w:jc w:val="center"/>
        <w:rPr>
          <w:rFonts w:ascii="Times New Roman" w:hAnsi="Times New Roman"/>
          <w:b/>
          <w:sz w:val="24"/>
          <w:szCs w:val="24"/>
          <w:lang w:val="lt-LT"/>
        </w:rPr>
      </w:pPr>
      <w:r w:rsidRPr="00A77C8E">
        <w:rPr>
          <w:rFonts w:ascii="Times New Roman" w:hAnsi="Times New Roman"/>
          <w:b/>
          <w:sz w:val="24"/>
          <w:szCs w:val="24"/>
          <w:lang w:val="lt-LT"/>
        </w:rPr>
        <w:t>X. SUTARTIES PRIEDAI</w:t>
      </w:r>
    </w:p>
    <w:p w14:paraId="7A4715BF" w14:textId="77777777" w:rsidR="00D311DC" w:rsidRPr="00A77C8E" w:rsidRDefault="00D311DC" w:rsidP="00A77C8E">
      <w:pPr>
        <w:spacing w:after="0"/>
        <w:jc w:val="both"/>
        <w:rPr>
          <w:rFonts w:ascii="Times New Roman" w:hAnsi="Times New Roman"/>
          <w:sz w:val="24"/>
          <w:szCs w:val="24"/>
          <w:lang w:val="lt-LT"/>
        </w:rPr>
      </w:pPr>
    </w:p>
    <w:p w14:paraId="7E946769"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10.1. Techninė specifikacija – Sutarties 1 priedas(pridedama atskiru dokumentu);</w:t>
      </w:r>
    </w:p>
    <w:p w14:paraId="1E501464"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10.2. Įkainotų veiklų sąrašas – Sutarties 2 priedas (pridedamas atskiru dokumentu);</w:t>
      </w:r>
    </w:p>
    <w:p w14:paraId="012B13E1"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10.3. Rangovo pasiūlymas – Sutarties 3 priedas (pridedamas atskiru dokumentu);</w:t>
      </w:r>
    </w:p>
    <w:p w14:paraId="6CA64027"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10.4. Darbų perdavimo-priėmimo aktas – Sutarties 4 priedas;</w:t>
      </w:r>
    </w:p>
    <w:p w14:paraId="40F818D2"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10.5. Darbų ir išlaidų apmokėjimo pažyma – Sutarties 5 priedas;</w:t>
      </w:r>
    </w:p>
    <w:p w14:paraId="68F2F60A" w14:textId="08DD1106" w:rsidR="00BF1AE4"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10.6. Darbų atlikimo grafikas – Sutarties 6 priedas.</w:t>
      </w:r>
    </w:p>
    <w:p w14:paraId="5BB341BF" w14:textId="77777777" w:rsidR="00677F3D" w:rsidRPr="00A77C8E" w:rsidRDefault="00677F3D" w:rsidP="00677F3D">
      <w:pPr>
        <w:spacing w:after="0"/>
        <w:ind w:firstLine="567"/>
        <w:rPr>
          <w:rFonts w:ascii="Times New Roman" w:hAnsi="Times New Roman"/>
          <w:sz w:val="24"/>
          <w:szCs w:val="24"/>
          <w:lang w:val="lt-LT"/>
        </w:rPr>
      </w:pPr>
    </w:p>
    <w:p w14:paraId="4BD5D9A4" w14:textId="07D726D9" w:rsidR="0087386C" w:rsidRPr="00A77C8E" w:rsidRDefault="002659F5" w:rsidP="00A77C8E">
      <w:pPr>
        <w:pStyle w:val="Sraopastraipa"/>
        <w:spacing w:after="0" w:line="240" w:lineRule="auto"/>
        <w:ind w:left="0"/>
        <w:jc w:val="center"/>
        <w:rPr>
          <w:b/>
          <w:color w:val="000000"/>
          <w:szCs w:val="24"/>
        </w:rPr>
      </w:pPr>
      <w:r w:rsidRPr="00A77C8E">
        <w:rPr>
          <w:b/>
          <w:color w:val="000000"/>
          <w:szCs w:val="24"/>
        </w:rPr>
        <w:t>X</w:t>
      </w:r>
      <w:r w:rsidR="00E848B0">
        <w:rPr>
          <w:b/>
          <w:color w:val="000000"/>
          <w:szCs w:val="24"/>
        </w:rPr>
        <w:t>I</w:t>
      </w:r>
      <w:r w:rsidRPr="00A77C8E">
        <w:rPr>
          <w:b/>
          <w:color w:val="000000"/>
          <w:szCs w:val="24"/>
        </w:rPr>
        <w:t>. ŠALIŲ REKVIZITAI IR PARAŠAI</w:t>
      </w:r>
    </w:p>
    <w:p w14:paraId="660B33A7" w14:textId="77777777" w:rsidR="0087386C" w:rsidRPr="00A77C8E" w:rsidRDefault="0087386C" w:rsidP="00A77C8E">
      <w:pPr>
        <w:spacing w:after="0"/>
        <w:rPr>
          <w:rFonts w:ascii="Times New Roman" w:hAnsi="Times New Roman"/>
          <w:b/>
          <w:color w:val="000000"/>
          <w:sz w:val="24"/>
          <w:szCs w:val="24"/>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87386C" w:rsidRPr="00A77C8E" w14:paraId="6858D95C" w14:textId="77777777">
        <w:tc>
          <w:tcPr>
            <w:tcW w:w="4531" w:type="dxa"/>
            <w:tcMar>
              <w:top w:w="0" w:type="dxa"/>
              <w:left w:w="108" w:type="dxa"/>
              <w:bottom w:w="0" w:type="dxa"/>
              <w:right w:w="108" w:type="dxa"/>
            </w:tcMar>
          </w:tcPr>
          <w:p w14:paraId="56C98E05" w14:textId="77777777" w:rsidR="0087386C" w:rsidRPr="00A77C8E" w:rsidRDefault="002659F5" w:rsidP="00A77C8E">
            <w:pPr>
              <w:spacing w:after="0"/>
              <w:jc w:val="both"/>
              <w:textAlignment w:val="auto"/>
              <w:rPr>
                <w:rFonts w:ascii="Times New Roman" w:eastAsia="Times New Roman" w:hAnsi="Times New Roman"/>
                <w:b/>
                <w:color w:val="000000"/>
                <w:sz w:val="24"/>
                <w:szCs w:val="24"/>
                <w:lang w:val="lt-LT" w:eastAsia="lt-LT"/>
              </w:rPr>
            </w:pPr>
            <w:r w:rsidRPr="00A77C8E">
              <w:rPr>
                <w:rFonts w:ascii="Times New Roman" w:eastAsia="Times New Roman" w:hAnsi="Times New Roman"/>
                <w:b/>
                <w:color w:val="000000"/>
                <w:sz w:val="24"/>
                <w:szCs w:val="24"/>
                <w:lang w:val="lt-LT" w:eastAsia="lt-LT"/>
              </w:rPr>
              <w:t>Užsakovas:</w:t>
            </w:r>
          </w:p>
        </w:tc>
        <w:tc>
          <w:tcPr>
            <w:tcW w:w="426" w:type="dxa"/>
            <w:tcMar>
              <w:top w:w="0" w:type="dxa"/>
              <w:left w:w="108" w:type="dxa"/>
              <w:bottom w:w="0" w:type="dxa"/>
              <w:right w:w="108" w:type="dxa"/>
            </w:tcMar>
          </w:tcPr>
          <w:p w14:paraId="0D5A356E" w14:textId="77777777" w:rsidR="0087386C" w:rsidRPr="00A77C8E" w:rsidRDefault="0087386C" w:rsidP="00A77C8E">
            <w:pPr>
              <w:spacing w:after="0"/>
              <w:jc w:val="both"/>
              <w:textAlignment w:val="auto"/>
              <w:rPr>
                <w:rFonts w:ascii="Times New Roman" w:eastAsia="Times New Roman" w:hAnsi="Times New Roman"/>
                <w:color w:val="000000"/>
                <w:sz w:val="24"/>
                <w:szCs w:val="24"/>
                <w:lang w:val="lt-LT" w:eastAsia="lt-LT"/>
              </w:rPr>
            </w:pPr>
          </w:p>
        </w:tc>
        <w:tc>
          <w:tcPr>
            <w:tcW w:w="4665" w:type="dxa"/>
            <w:tcMar>
              <w:top w:w="0" w:type="dxa"/>
              <w:left w:w="108" w:type="dxa"/>
              <w:bottom w:w="0" w:type="dxa"/>
              <w:right w:w="108" w:type="dxa"/>
            </w:tcMar>
          </w:tcPr>
          <w:p w14:paraId="58C067BE" w14:textId="77777777" w:rsidR="0087386C" w:rsidRPr="00A77C8E" w:rsidRDefault="002659F5" w:rsidP="00A77C8E">
            <w:pPr>
              <w:spacing w:after="0"/>
              <w:jc w:val="both"/>
              <w:textAlignment w:val="auto"/>
              <w:rPr>
                <w:rFonts w:ascii="Times New Roman" w:eastAsia="Times New Roman" w:hAnsi="Times New Roman"/>
                <w:b/>
                <w:color w:val="000000"/>
                <w:sz w:val="24"/>
                <w:szCs w:val="24"/>
                <w:lang w:val="lt-LT" w:eastAsia="lt-LT"/>
              </w:rPr>
            </w:pPr>
            <w:r w:rsidRPr="00A77C8E">
              <w:rPr>
                <w:rFonts w:ascii="Times New Roman" w:eastAsia="Times New Roman" w:hAnsi="Times New Roman"/>
                <w:b/>
                <w:color w:val="000000"/>
                <w:sz w:val="24"/>
                <w:szCs w:val="24"/>
                <w:lang w:val="lt-LT" w:eastAsia="lt-LT"/>
              </w:rPr>
              <w:t>Rangovas:</w:t>
            </w:r>
          </w:p>
        </w:tc>
      </w:tr>
      <w:tr w:rsidR="0087386C" w:rsidRPr="00A77C8E" w14:paraId="3C7508E3" w14:textId="77777777">
        <w:trPr>
          <w:trHeight w:val="60"/>
        </w:trPr>
        <w:tc>
          <w:tcPr>
            <w:tcW w:w="4531" w:type="dxa"/>
            <w:tcMar>
              <w:top w:w="0" w:type="dxa"/>
              <w:left w:w="108" w:type="dxa"/>
              <w:bottom w:w="0" w:type="dxa"/>
              <w:right w:w="108" w:type="dxa"/>
            </w:tcMar>
          </w:tcPr>
          <w:p w14:paraId="3397897F" w14:textId="77777777" w:rsidR="0087386C" w:rsidRPr="00A77C8E"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P</w:t>
            </w:r>
            <w:r w:rsidR="002659F5" w:rsidRPr="00A77C8E">
              <w:rPr>
                <w:rFonts w:ascii="Times New Roman" w:eastAsia="Times New Roman" w:hAnsi="Times New Roman"/>
                <w:sz w:val="24"/>
                <w:szCs w:val="24"/>
                <w:shd w:val="clear" w:color="auto" w:fill="D3D3D3"/>
                <w:lang w:val="lt-LT" w:eastAsia="lt-LT"/>
              </w:rPr>
              <w:t>avadinimas</w:t>
            </w:r>
          </w:p>
          <w:p w14:paraId="57829644"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Adresas</w:t>
            </w:r>
          </w:p>
          <w:p w14:paraId="47CB9355"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Juridinio asmens kodas</w:t>
            </w:r>
          </w:p>
          <w:p w14:paraId="67DFFB8B"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PVM mokėtojo kodas</w:t>
            </w:r>
          </w:p>
          <w:p w14:paraId="16C1F145"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sąskaitos Nr.</w:t>
            </w:r>
          </w:p>
          <w:p w14:paraId="29519B84"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Bankas</w:t>
            </w:r>
          </w:p>
          <w:p w14:paraId="3AC7DA50"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kodas</w:t>
            </w:r>
          </w:p>
          <w:p w14:paraId="200F1438"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lastRenderedPageBreak/>
              <w:t>Tel. Nr.</w:t>
            </w:r>
          </w:p>
          <w:p w14:paraId="7D87640F"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El. p.</w:t>
            </w:r>
          </w:p>
          <w:p w14:paraId="4E168ABC" w14:textId="77777777" w:rsidR="0087386C" w:rsidRPr="00A77C8E"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Atstovo vardas, pavardė</w:t>
            </w:r>
          </w:p>
          <w:p w14:paraId="51D52EBB"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Atstovo pareigos</w:t>
            </w:r>
          </w:p>
          <w:p w14:paraId="7A6E8D01"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7E244DBB" w14:textId="77777777" w:rsidR="0087386C" w:rsidRPr="00A77C8E"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A77C8E">
              <w:rPr>
                <w:rFonts w:ascii="Times New Roman" w:eastAsia="Times New Roman" w:hAnsi="Times New Roman"/>
                <w:sz w:val="24"/>
                <w:szCs w:val="24"/>
                <w:vertAlign w:val="superscript"/>
                <w:lang w:val="lt-LT" w:eastAsia="lt-LT"/>
              </w:rPr>
              <w:t>(parašas)</w:t>
            </w:r>
          </w:p>
          <w:p w14:paraId="51C6EE34"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57AD10B0" w14:textId="77777777" w:rsidR="0087386C" w:rsidRPr="00A77C8E"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A77C8E">
              <w:rPr>
                <w:rFonts w:ascii="Times New Roman" w:eastAsia="Times New Roman" w:hAnsi="Times New Roman"/>
                <w:sz w:val="24"/>
                <w:szCs w:val="24"/>
                <w:vertAlign w:val="superscript"/>
                <w:lang w:val="lt-LT" w:eastAsia="lt-LT"/>
              </w:rPr>
              <w:t>(data)</w:t>
            </w:r>
          </w:p>
        </w:tc>
        <w:tc>
          <w:tcPr>
            <w:tcW w:w="426" w:type="dxa"/>
            <w:tcMar>
              <w:top w:w="0" w:type="dxa"/>
              <w:left w:w="108" w:type="dxa"/>
              <w:bottom w:w="0" w:type="dxa"/>
              <w:right w:w="108" w:type="dxa"/>
            </w:tcMar>
          </w:tcPr>
          <w:p w14:paraId="25661AF0" w14:textId="77777777" w:rsidR="0087386C" w:rsidRPr="00A77C8E" w:rsidRDefault="0087386C" w:rsidP="00A77C8E">
            <w:pPr>
              <w:spacing w:after="0"/>
              <w:jc w:val="both"/>
              <w:textAlignment w:val="auto"/>
              <w:rPr>
                <w:rFonts w:ascii="Times New Roman" w:eastAsia="Times New Roman" w:hAnsi="Times New Roman"/>
                <w:sz w:val="24"/>
                <w:szCs w:val="24"/>
                <w:lang w:val="lt-LT" w:eastAsia="lt-LT"/>
              </w:rPr>
            </w:pPr>
          </w:p>
        </w:tc>
        <w:tc>
          <w:tcPr>
            <w:tcW w:w="4665" w:type="dxa"/>
            <w:tcMar>
              <w:top w:w="0" w:type="dxa"/>
              <w:left w:w="108" w:type="dxa"/>
              <w:bottom w:w="0" w:type="dxa"/>
              <w:right w:w="108" w:type="dxa"/>
            </w:tcMar>
          </w:tcPr>
          <w:p w14:paraId="59242B59" w14:textId="77777777" w:rsidR="0087386C" w:rsidRPr="00A77C8E"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P</w:t>
            </w:r>
            <w:r w:rsidR="002659F5" w:rsidRPr="00A77C8E">
              <w:rPr>
                <w:rFonts w:ascii="Times New Roman" w:eastAsia="Times New Roman" w:hAnsi="Times New Roman"/>
                <w:sz w:val="24"/>
                <w:szCs w:val="24"/>
                <w:shd w:val="clear" w:color="auto" w:fill="D3D3D3"/>
                <w:lang w:val="lt-LT" w:eastAsia="lt-LT"/>
              </w:rPr>
              <w:t>avadinimas</w:t>
            </w:r>
          </w:p>
          <w:p w14:paraId="5B9FDE15"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Adresas</w:t>
            </w:r>
          </w:p>
          <w:p w14:paraId="1F17A2EC"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Juridinio asmens kodas</w:t>
            </w:r>
          </w:p>
          <w:p w14:paraId="68D202A9"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PVM mokėtojo kodas</w:t>
            </w:r>
          </w:p>
          <w:p w14:paraId="5BBCFFCF"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sąskaitos Nr.</w:t>
            </w:r>
          </w:p>
          <w:p w14:paraId="7CAE900C"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Bankas</w:t>
            </w:r>
          </w:p>
          <w:p w14:paraId="4FD9131F"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kodas</w:t>
            </w:r>
          </w:p>
          <w:p w14:paraId="55BF625A"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lastRenderedPageBreak/>
              <w:t>Tel. Nr.</w:t>
            </w:r>
          </w:p>
          <w:p w14:paraId="2A2D0B96"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El. p.</w:t>
            </w:r>
          </w:p>
          <w:p w14:paraId="1D223AC2" w14:textId="77777777" w:rsidR="0087386C" w:rsidRPr="00A77C8E"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Atstovo vardas, pavardė</w:t>
            </w:r>
          </w:p>
          <w:p w14:paraId="4534DFF8"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Atstovo pareigos</w:t>
            </w:r>
          </w:p>
          <w:p w14:paraId="18810F7A"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2A3B81C1" w14:textId="77777777" w:rsidR="0087386C" w:rsidRPr="00A77C8E"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A77C8E">
              <w:rPr>
                <w:rFonts w:ascii="Times New Roman" w:eastAsia="Times New Roman" w:hAnsi="Times New Roman"/>
                <w:sz w:val="24"/>
                <w:szCs w:val="24"/>
                <w:vertAlign w:val="superscript"/>
                <w:lang w:val="lt-LT" w:eastAsia="lt-LT"/>
              </w:rPr>
              <w:t>(parašas)</w:t>
            </w:r>
          </w:p>
          <w:p w14:paraId="47ED9910"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0115CD63"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vertAlign w:val="superscript"/>
                <w:lang w:val="lt-LT" w:eastAsia="lt-LT"/>
              </w:rPr>
              <w:t>(data)</w:t>
            </w:r>
          </w:p>
        </w:tc>
      </w:tr>
    </w:tbl>
    <w:p w14:paraId="70E2AF99" w14:textId="77777777" w:rsidR="0087386C" w:rsidRPr="00A77C8E" w:rsidRDefault="0087386C" w:rsidP="00A77C8E">
      <w:pPr>
        <w:tabs>
          <w:tab w:val="left" w:pos="851"/>
        </w:tabs>
        <w:spacing w:after="0"/>
        <w:ind w:left="720"/>
        <w:jc w:val="both"/>
        <w:rPr>
          <w:rFonts w:ascii="Times New Roman" w:hAnsi="Times New Roman"/>
          <w:sz w:val="24"/>
          <w:szCs w:val="24"/>
          <w:lang w:val="lt-LT"/>
        </w:rPr>
      </w:pPr>
    </w:p>
    <w:p w14:paraId="655CEE8F" w14:textId="01289142" w:rsidR="005B6356" w:rsidRDefault="005B6356" w:rsidP="00A77C8E">
      <w:pPr>
        <w:spacing w:after="0"/>
        <w:rPr>
          <w:rFonts w:ascii="Times New Roman" w:hAnsi="Times New Roman"/>
          <w:sz w:val="24"/>
          <w:szCs w:val="24"/>
          <w:lang w:val="lt-LT"/>
        </w:rPr>
      </w:pPr>
    </w:p>
    <w:p w14:paraId="7CE916E5" w14:textId="77777777" w:rsidR="00677F3D" w:rsidRDefault="00677F3D" w:rsidP="00A77C8E">
      <w:pPr>
        <w:spacing w:after="0"/>
        <w:rPr>
          <w:rFonts w:ascii="Times New Roman" w:hAnsi="Times New Roman"/>
          <w:sz w:val="24"/>
          <w:szCs w:val="24"/>
          <w:lang w:val="lt-LT"/>
        </w:rPr>
      </w:pPr>
    </w:p>
    <w:p w14:paraId="10D826CB" w14:textId="77777777" w:rsidR="00677F3D" w:rsidRDefault="00677F3D" w:rsidP="00A77C8E">
      <w:pPr>
        <w:spacing w:after="0"/>
        <w:rPr>
          <w:rFonts w:ascii="Times New Roman" w:hAnsi="Times New Roman"/>
          <w:sz w:val="24"/>
          <w:szCs w:val="24"/>
          <w:lang w:val="lt-LT"/>
        </w:rPr>
      </w:pPr>
    </w:p>
    <w:p w14:paraId="08A48F4E" w14:textId="77777777" w:rsidR="00677F3D" w:rsidRDefault="00677F3D" w:rsidP="00A77C8E">
      <w:pPr>
        <w:spacing w:after="0"/>
        <w:rPr>
          <w:rFonts w:ascii="Times New Roman" w:hAnsi="Times New Roman"/>
          <w:sz w:val="24"/>
          <w:szCs w:val="24"/>
          <w:lang w:val="lt-LT"/>
        </w:rPr>
      </w:pPr>
    </w:p>
    <w:p w14:paraId="09281F3F" w14:textId="77777777" w:rsidR="00677F3D" w:rsidRDefault="00677F3D" w:rsidP="00A77C8E">
      <w:pPr>
        <w:spacing w:after="0"/>
        <w:rPr>
          <w:rFonts w:ascii="Times New Roman" w:hAnsi="Times New Roman"/>
          <w:sz w:val="24"/>
          <w:szCs w:val="24"/>
          <w:lang w:val="lt-LT"/>
        </w:rPr>
      </w:pPr>
    </w:p>
    <w:p w14:paraId="2DB5B761" w14:textId="77777777" w:rsidR="00677F3D" w:rsidRDefault="00677F3D" w:rsidP="00A77C8E">
      <w:pPr>
        <w:spacing w:after="0"/>
        <w:rPr>
          <w:rFonts w:ascii="Times New Roman" w:hAnsi="Times New Roman"/>
          <w:sz w:val="24"/>
          <w:szCs w:val="24"/>
          <w:lang w:val="lt-LT"/>
        </w:rPr>
      </w:pPr>
    </w:p>
    <w:p w14:paraId="167CF978" w14:textId="77777777" w:rsidR="00677F3D" w:rsidRDefault="00677F3D" w:rsidP="00A77C8E">
      <w:pPr>
        <w:spacing w:after="0"/>
        <w:rPr>
          <w:rFonts w:ascii="Times New Roman" w:hAnsi="Times New Roman"/>
          <w:sz w:val="24"/>
          <w:szCs w:val="24"/>
          <w:lang w:val="lt-LT"/>
        </w:rPr>
      </w:pPr>
    </w:p>
    <w:p w14:paraId="39FD8BDA" w14:textId="77777777" w:rsidR="00677F3D" w:rsidRDefault="00677F3D" w:rsidP="00A77C8E">
      <w:pPr>
        <w:spacing w:after="0"/>
        <w:rPr>
          <w:rFonts w:ascii="Times New Roman" w:hAnsi="Times New Roman"/>
          <w:sz w:val="24"/>
          <w:szCs w:val="24"/>
          <w:lang w:val="lt-LT"/>
        </w:rPr>
      </w:pPr>
    </w:p>
    <w:p w14:paraId="29D87581" w14:textId="77777777" w:rsidR="00677F3D" w:rsidRDefault="00677F3D" w:rsidP="00A77C8E">
      <w:pPr>
        <w:spacing w:after="0"/>
        <w:rPr>
          <w:rFonts w:ascii="Times New Roman" w:hAnsi="Times New Roman"/>
          <w:sz w:val="24"/>
          <w:szCs w:val="24"/>
          <w:lang w:val="lt-LT"/>
        </w:rPr>
      </w:pPr>
    </w:p>
    <w:p w14:paraId="2C193694" w14:textId="77777777" w:rsidR="00677F3D" w:rsidRDefault="00677F3D" w:rsidP="00A77C8E">
      <w:pPr>
        <w:spacing w:after="0"/>
        <w:rPr>
          <w:rFonts w:ascii="Times New Roman" w:hAnsi="Times New Roman"/>
          <w:sz w:val="24"/>
          <w:szCs w:val="24"/>
          <w:lang w:val="lt-LT"/>
        </w:rPr>
      </w:pPr>
    </w:p>
    <w:p w14:paraId="302F4161" w14:textId="77777777" w:rsidR="00677F3D" w:rsidRDefault="00677F3D" w:rsidP="00A77C8E">
      <w:pPr>
        <w:spacing w:after="0"/>
        <w:rPr>
          <w:rFonts w:ascii="Times New Roman" w:hAnsi="Times New Roman"/>
          <w:sz w:val="24"/>
          <w:szCs w:val="24"/>
          <w:lang w:val="lt-LT"/>
        </w:rPr>
      </w:pPr>
    </w:p>
    <w:p w14:paraId="39BAE8BC" w14:textId="77777777" w:rsidR="00677F3D" w:rsidRDefault="00677F3D" w:rsidP="00A77C8E">
      <w:pPr>
        <w:spacing w:after="0"/>
        <w:rPr>
          <w:rFonts w:ascii="Times New Roman" w:hAnsi="Times New Roman"/>
          <w:sz w:val="24"/>
          <w:szCs w:val="24"/>
          <w:lang w:val="lt-LT"/>
        </w:rPr>
      </w:pPr>
    </w:p>
    <w:p w14:paraId="777B36AE" w14:textId="77777777" w:rsidR="00677F3D" w:rsidRDefault="00677F3D" w:rsidP="00A77C8E">
      <w:pPr>
        <w:spacing w:after="0"/>
        <w:rPr>
          <w:rFonts w:ascii="Times New Roman" w:hAnsi="Times New Roman"/>
          <w:sz w:val="24"/>
          <w:szCs w:val="24"/>
          <w:lang w:val="lt-LT"/>
        </w:rPr>
      </w:pPr>
    </w:p>
    <w:p w14:paraId="52FEA0CF" w14:textId="77777777" w:rsidR="00677F3D" w:rsidRDefault="00677F3D" w:rsidP="00A77C8E">
      <w:pPr>
        <w:spacing w:after="0"/>
        <w:rPr>
          <w:rFonts w:ascii="Times New Roman" w:hAnsi="Times New Roman"/>
          <w:sz w:val="24"/>
          <w:szCs w:val="24"/>
          <w:lang w:val="lt-LT"/>
        </w:rPr>
      </w:pPr>
    </w:p>
    <w:p w14:paraId="05547B17" w14:textId="77777777" w:rsidR="00677F3D" w:rsidRDefault="00677F3D" w:rsidP="00A77C8E">
      <w:pPr>
        <w:spacing w:after="0"/>
        <w:rPr>
          <w:rFonts w:ascii="Times New Roman" w:hAnsi="Times New Roman"/>
          <w:sz w:val="24"/>
          <w:szCs w:val="24"/>
          <w:lang w:val="lt-LT"/>
        </w:rPr>
      </w:pPr>
    </w:p>
    <w:p w14:paraId="28E81E56" w14:textId="77777777" w:rsidR="00677F3D" w:rsidRDefault="00677F3D" w:rsidP="00A77C8E">
      <w:pPr>
        <w:spacing w:after="0"/>
        <w:rPr>
          <w:rFonts w:ascii="Times New Roman" w:hAnsi="Times New Roman"/>
          <w:sz w:val="24"/>
          <w:szCs w:val="24"/>
          <w:lang w:val="lt-LT"/>
        </w:rPr>
      </w:pPr>
    </w:p>
    <w:p w14:paraId="22536005" w14:textId="77777777" w:rsidR="00677F3D" w:rsidRDefault="00677F3D" w:rsidP="00A77C8E">
      <w:pPr>
        <w:spacing w:after="0"/>
        <w:rPr>
          <w:rFonts w:ascii="Times New Roman" w:hAnsi="Times New Roman"/>
          <w:sz w:val="24"/>
          <w:szCs w:val="24"/>
          <w:lang w:val="lt-LT"/>
        </w:rPr>
      </w:pPr>
    </w:p>
    <w:p w14:paraId="1373C71B" w14:textId="77777777" w:rsidR="00677F3D" w:rsidRDefault="00677F3D" w:rsidP="00A77C8E">
      <w:pPr>
        <w:spacing w:after="0"/>
        <w:rPr>
          <w:rFonts w:ascii="Times New Roman" w:hAnsi="Times New Roman"/>
          <w:sz w:val="24"/>
          <w:szCs w:val="24"/>
          <w:lang w:val="lt-LT"/>
        </w:rPr>
      </w:pPr>
    </w:p>
    <w:p w14:paraId="25EEDD78" w14:textId="77777777" w:rsidR="00677F3D" w:rsidRDefault="00677F3D" w:rsidP="00A77C8E">
      <w:pPr>
        <w:spacing w:after="0"/>
        <w:rPr>
          <w:rFonts w:ascii="Times New Roman" w:hAnsi="Times New Roman"/>
          <w:sz w:val="24"/>
          <w:szCs w:val="24"/>
          <w:lang w:val="lt-LT"/>
        </w:rPr>
      </w:pPr>
    </w:p>
    <w:p w14:paraId="0A33C193" w14:textId="77777777" w:rsidR="00677F3D" w:rsidRDefault="00677F3D" w:rsidP="00A77C8E">
      <w:pPr>
        <w:spacing w:after="0"/>
        <w:rPr>
          <w:rFonts w:ascii="Times New Roman" w:hAnsi="Times New Roman"/>
          <w:sz w:val="24"/>
          <w:szCs w:val="24"/>
          <w:lang w:val="lt-LT"/>
        </w:rPr>
      </w:pPr>
    </w:p>
    <w:p w14:paraId="54B8ADB8" w14:textId="77777777" w:rsidR="00677F3D" w:rsidRDefault="00677F3D" w:rsidP="00A77C8E">
      <w:pPr>
        <w:spacing w:after="0"/>
        <w:rPr>
          <w:rFonts w:ascii="Times New Roman" w:hAnsi="Times New Roman"/>
          <w:sz w:val="24"/>
          <w:szCs w:val="24"/>
          <w:lang w:val="lt-LT"/>
        </w:rPr>
      </w:pPr>
    </w:p>
    <w:p w14:paraId="6CC46C22" w14:textId="77777777" w:rsidR="00677F3D" w:rsidRDefault="00677F3D" w:rsidP="00A77C8E">
      <w:pPr>
        <w:spacing w:after="0"/>
        <w:rPr>
          <w:rFonts w:ascii="Times New Roman" w:hAnsi="Times New Roman"/>
          <w:sz w:val="24"/>
          <w:szCs w:val="24"/>
          <w:lang w:val="lt-LT"/>
        </w:rPr>
      </w:pPr>
    </w:p>
    <w:p w14:paraId="1E61DB86" w14:textId="77777777" w:rsidR="00677F3D" w:rsidRDefault="00677F3D" w:rsidP="00A77C8E">
      <w:pPr>
        <w:spacing w:after="0"/>
        <w:rPr>
          <w:rFonts w:ascii="Times New Roman" w:hAnsi="Times New Roman"/>
          <w:sz w:val="24"/>
          <w:szCs w:val="24"/>
          <w:lang w:val="lt-LT"/>
        </w:rPr>
      </w:pPr>
    </w:p>
    <w:p w14:paraId="56039F1A" w14:textId="77777777" w:rsidR="00677F3D" w:rsidRDefault="00677F3D" w:rsidP="00A77C8E">
      <w:pPr>
        <w:spacing w:after="0"/>
        <w:rPr>
          <w:rFonts w:ascii="Times New Roman" w:hAnsi="Times New Roman"/>
          <w:sz w:val="24"/>
          <w:szCs w:val="24"/>
          <w:lang w:val="lt-LT"/>
        </w:rPr>
      </w:pPr>
    </w:p>
    <w:p w14:paraId="44D00486" w14:textId="77777777" w:rsidR="00677F3D" w:rsidRDefault="00677F3D" w:rsidP="00A77C8E">
      <w:pPr>
        <w:spacing w:after="0"/>
        <w:rPr>
          <w:rFonts w:ascii="Times New Roman" w:hAnsi="Times New Roman"/>
          <w:sz w:val="24"/>
          <w:szCs w:val="24"/>
          <w:lang w:val="lt-LT"/>
        </w:rPr>
      </w:pPr>
    </w:p>
    <w:p w14:paraId="71982421" w14:textId="77777777" w:rsidR="00677F3D" w:rsidRDefault="00677F3D" w:rsidP="00A77C8E">
      <w:pPr>
        <w:spacing w:after="0"/>
        <w:rPr>
          <w:rFonts w:ascii="Times New Roman" w:hAnsi="Times New Roman"/>
          <w:sz w:val="24"/>
          <w:szCs w:val="24"/>
          <w:lang w:val="lt-LT"/>
        </w:rPr>
      </w:pPr>
    </w:p>
    <w:p w14:paraId="789BE268" w14:textId="77777777" w:rsidR="00677F3D" w:rsidRDefault="00677F3D" w:rsidP="00A77C8E">
      <w:pPr>
        <w:spacing w:after="0"/>
        <w:rPr>
          <w:rFonts w:ascii="Times New Roman" w:hAnsi="Times New Roman"/>
          <w:sz w:val="24"/>
          <w:szCs w:val="24"/>
          <w:lang w:val="lt-LT"/>
        </w:rPr>
      </w:pPr>
    </w:p>
    <w:p w14:paraId="1A109B5D" w14:textId="77777777" w:rsidR="00677F3D" w:rsidRDefault="00677F3D" w:rsidP="00A77C8E">
      <w:pPr>
        <w:spacing w:after="0"/>
        <w:rPr>
          <w:rFonts w:ascii="Times New Roman" w:hAnsi="Times New Roman"/>
          <w:sz w:val="24"/>
          <w:szCs w:val="24"/>
          <w:lang w:val="lt-LT"/>
        </w:rPr>
      </w:pPr>
    </w:p>
    <w:p w14:paraId="48E449B0" w14:textId="77777777" w:rsidR="00677F3D" w:rsidRDefault="00677F3D" w:rsidP="00A77C8E">
      <w:pPr>
        <w:spacing w:after="0"/>
        <w:rPr>
          <w:rFonts w:ascii="Times New Roman" w:hAnsi="Times New Roman"/>
          <w:sz w:val="24"/>
          <w:szCs w:val="24"/>
          <w:lang w:val="lt-LT"/>
        </w:rPr>
      </w:pPr>
    </w:p>
    <w:p w14:paraId="09ABEB51" w14:textId="77777777" w:rsidR="00677F3D" w:rsidRDefault="00677F3D" w:rsidP="00A77C8E">
      <w:pPr>
        <w:spacing w:after="0"/>
        <w:rPr>
          <w:rFonts w:ascii="Times New Roman" w:hAnsi="Times New Roman"/>
          <w:sz w:val="24"/>
          <w:szCs w:val="24"/>
          <w:lang w:val="lt-LT"/>
        </w:rPr>
      </w:pPr>
    </w:p>
    <w:p w14:paraId="7F818D69" w14:textId="77777777" w:rsidR="00677F3D" w:rsidRDefault="00677F3D" w:rsidP="00A77C8E">
      <w:pPr>
        <w:spacing w:after="0"/>
        <w:rPr>
          <w:rFonts w:ascii="Times New Roman" w:hAnsi="Times New Roman"/>
          <w:sz w:val="24"/>
          <w:szCs w:val="24"/>
          <w:lang w:val="lt-LT"/>
        </w:rPr>
      </w:pPr>
    </w:p>
    <w:p w14:paraId="2BEFF857" w14:textId="77777777" w:rsidR="00677F3D" w:rsidRDefault="00677F3D" w:rsidP="00A77C8E">
      <w:pPr>
        <w:spacing w:after="0"/>
        <w:rPr>
          <w:rFonts w:ascii="Times New Roman" w:hAnsi="Times New Roman"/>
          <w:sz w:val="24"/>
          <w:szCs w:val="24"/>
          <w:lang w:val="lt-LT"/>
        </w:rPr>
      </w:pPr>
    </w:p>
    <w:p w14:paraId="7BD6004D" w14:textId="77777777" w:rsidR="00677F3D" w:rsidRDefault="00677F3D" w:rsidP="00A77C8E">
      <w:pPr>
        <w:spacing w:after="0"/>
        <w:rPr>
          <w:rFonts w:ascii="Times New Roman" w:hAnsi="Times New Roman"/>
          <w:sz w:val="24"/>
          <w:szCs w:val="24"/>
          <w:lang w:val="lt-LT"/>
        </w:rPr>
      </w:pPr>
    </w:p>
    <w:p w14:paraId="4D7A74F5" w14:textId="77777777" w:rsidR="00677F3D" w:rsidRDefault="00677F3D" w:rsidP="00A77C8E">
      <w:pPr>
        <w:spacing w:after="0"/>
        <w:rPr>
          <w:rFonts w:ascii="Times New Roman" w:hAnsi="Times New Roman"/>
          <w:sz w:val="24"/>
          <w:szCs w:val="24"/>
          <w:lang w:val="lt-LT"/>
        </w:rPr>
      </w:pPr>
    </w:p>
    <w:p w14:paraId="21C4A3B8" w14:textId="77777777" w:rsidR="00677F3D" w:rsidRDefault="00677F3D" w:rsidP="00A77C8E">
      <w:pPr>
        <w:spacing w:after="0"/>
        <w:rPr>
          <w:rFonts w:ascii="Times New Roman" w:hAnsi="Times New Roman"/>
          <w:sz w:val="24"/>
          <w:szCs w:val="24"/>
          <w:lang w:val="lt-LT"/>
        </w:rPr>
      </w:pPr>
    </w:p>
    <w:p w14:paraId="41D92D71" w14:textId="77777777" w:rsidR="00677F3D" w:rsidRDefault="00677F3D" w:rsidP="00A77C8E">
      <w:pPr>
        <w:spacing w:after="0"/>
        <w:rPr>
          <w:rFonts w:ascii="Times New Roman" w:hAnsi="Times New Roman"/>
          <w:sz w:val="24"/>
          <w:szCs w:val="24"/>
          <w:lang w:val="lt-LT"/>
        </w:rPr>
      </w:pPr>
    </w:p>
    <w:p w14:paraId="7CAA824A" w14:textId="77777777" w:rsidR="00677F3D" w:rsidRDefault="00677F3D" w:rsidP="00A77C8E">
      <w:pPr>
        <w:spacing w:after="0"/>
        <w:rPr>
          <w:rFonts w:ascii="Times New Roman" w:hAnsi="Times New Roman"/>
          <w:sz w:val="24"/>
          <w:szCs w:val="24"/>
          <w:lang w:val="lt-LT"/>
        </w:rPr>
      </w:pPr>
    </w:p>
    <w:p w14:paraId="49C3B757" w14:textId="77777777" w:rsidR="00677F3D" w:rsidRDefault="00677F3D" w:rsidP="00A77C8E">
      <w:pPr>
        <w:spacing w:after="0"/>
        <w:rPr>
          <w:rFonts w:ascii="Times New Roman" w:hAnsi="Times New Roman"/>
          <w:sz w:val="24"/>
          <w:szCs w:val="24"/>
          <w:lang w:val="lt-LT"/>
        </w:rPr>
      </w:pPr>
    </w:p>
    <w:p w14:paraId="3D506956" w14:textId="77777777" w:rsidR="00677F3D" w:rsidRDefault="00677F3D" w:rsidP="00A77C8E">
      <w:pPr>
        <w:spacing w:after="0"/>
        <w:rPr>
          <w:rFonts w:ascii="Times New Roman" w:hAnsi="Times New Roman"/>
          <w:sz w:val="24"/>
          <w:szCs w:val="24"/>
          <w:lang w:val="lt-LT"/>
        </w:rPr>
      </w:pPr>
    </w:p>
    <w:p w14:paraId="1D671994" w14:textId="77777777" w:rsidR="00677F3D" w:rsidRDefault="00677F3D" w:rsidP="00A77C8E">
      <w:pPr>
        <w:spacing w:after="0"/>
        <w:rPr>
          <w:rFonts w:ascii="Times New Roman" w:hAnsi="Times New Roman"/>
          <w:sz w:val="24"/>
          <w:szCs w:val="24"/>
          <w:lang w:val="lt-LT"/>
        </w:rPr>
      </w:pPr>
    </w:p>
    <w:p w14:paraId="0386010A" w14:textId="77777777" w:rsidR="00677F3D" w:rsidRDefault="00677F3D" w:rsidP="00A77C8E">
      <w:pPr>
        <w:spacing w:after="0"/>
        <w:rPr>
          <w:rFonts w:ascii="Times New Roman" w:hAnsi="Times New Roman"/>
          <w:sz w:val="24"/>
          <w:szCs w:val="24"/>
          <w:lang w:val="lt-LT"/>
        </w:rPr>
      </w:pPr>
    </w:p>
    <w:p w14:paraId="79EAF46E" w14:textId="77777777" w:rsidR="00677F3D" w:rsidRDefault="00677F3D" w:rsidP="00A77C8E">
      <w:pPr>
        <w:spacing w:after="0"/>
        <w:rPr>
          <w:rFonts w:ascii="Times New Roman" w:hAnsi="Times New Roman"/>
          <w:sz w:val="24"/>
          <w:szCs w:val="24"/>
          <w:lang w:val="lt-LT"/>
        </w:rPr>
      </w:pPr>
    </w:p>
    <w:p w14:paraId="1124F921" w14:textId="77777777" w:rsidR="00677F3D" w:rsidRDefault="00677F3D" w:rsidP="00A77C8E">
      <w:pPr>
        <w:spacing w:after="0"/>
        <w:rPr>
          <w:rFonts w:ascii="Times New Roman" w:hAnsi="Times New Roman"/>
          <w:sz w:val="24"/>
          <w:szCs w:val="24"/>
          <w:lang w:val="lt-LT"/>
        </w:rPr>
      </w:pPr>
    </w:p>
    <w:p w14:paraId="7C6245C9" w14:textId="77777777" w:rsidR="00677F3D" w:rsidRPr="00677F3D" w:rsidRDefault="00677F3D" w:rsidP="00677F3D">
      <w:pPr>
        <w:spacing w:after="0"/>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lastRenderedPageBreak/>
        <w:t xml:space="preserve">Sutarties 4 priedas </w:t>
      </w:r>
    </w:p>
    <w:p w14:paraId="611C24C2" w14:textId="77777777" w:rsidR="00677F3D" w:rsidRPr="00677F3D" w:rsidRDefault="00677F3D" w:rsidP="00677F3D">
      <w:pPr>
        <w:spacing w:after="0"/>
        <w:contextualSpacing/>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(forma F-2)</w:t>
      </w:r>
    </w:p>
    <w:p w14:paraId="0FBB173F" w14:textId="77777777" w:rsidR="00677F3D" w:rsidRPr="00677F3D" w:rsidRDefault="00677F3D" w:rsidP="00677F3D">
      <w:pPr>
        <w:spacing w:after="0"/>
        <w:contextualSpacing/>
        <w:jc w:val="right"/>
        <w:rPr>
          <w:rFonts w:ascii="Times New Roman" w:eastAsia="Times New Roman" w:hAnsi="Times New Roman"/>
          <w:sz w:val="24"/>
          <w:szCs w:val="24"/>
          <w:lang w:val="lt-LT"/>
        </w:rPr>
      </w:pPr>
    </w:p>
    <w:p w14:paraId="17778D87"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Užsakovas:</w:t>
      </w:r>
      <w:r w:rsidRPr="00677F3D">
        <w:rPr>
          <w:rFonts w:ascii="Times New Roman" w:eastAsia="Times New Roman" w:hAnsi="Times New Roman"/>
          <w:sz w:val="24"/>
          <w:szCs w:val="24"/>
          <w:lang w:val="lt-LT"/>
        </w:rPr>
        <w:t xml:space="preserve"> </w:t>
      </w:r>
    </w:p>
    <w:p w14:paraId="607D2C03"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Vilniaus miesto savivaldybės administracija</w:t>
      </w:r>
    </w:p>
    <w:p w14:paraId="3D0E633B" w14:textId="77777777" w:rsidR="00677F3D" w:rsidRPr="00677F3D" w:rsidRDefault="00677F3D" w:rsidP="00677F3D">
      <w:pPr>
        <w:spacing w:after="0"/>
        <w:contextualSpacing/>
        <w:rPr>
          <w:rFonts w:ascii="Times New Roman" w:eastAsia="Times New Roman" w:hAnsi="Times New Roman"/>
          <w:b/>
          <w:sz w:val="24"/>
          <w:szCs w:val="24"/>
          <w:lang w:val="lt-LT"/>
        </w:rPr>
      </w:pPr>
    </w:p>
    <w:p w14:paraId="6C0196BD"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Rangovas:</w:t>
      </w:r>
      <w:r w:rsidRPr="00677F3D">
        <w:rPr>
          <w:rFonts w:ascii="Times New Roman" w:eastAsia="Times New Roman" w:hAnsi="Times New Roman"/>
          <w:sz w:val="24"/>
          <w:szCs w:val="24"/>
          <w:lang w:val="lt-LT"/>
        </w:rPr>
        <w:t xml:space="preserve"> __________________</w:t>
      </w:r>
    </w:p>
    <w:p w14:paraId="1400B55E" w14:textId="77777777" w:rsidR="00677F3D" w:rsidRPr="00677F3D" w:rsidRDefault="00677F3D" w:rsidP="00677F3D">
      <w:pPr>
        <w:spacing w:after="0"/>
        <w:contextualSpacing/>
        <w:rPr>
          <w:rFonts w:ascii="Times New Roman" w:eastAsia="Times New Roman" w:hAnsi="Times New Roman"/>
          <w:b/>
          <w:sz w:val="24"/>
          <w:szCs w:val="24"/>
          <w:lang w:val="lt-LT"/>
        </w:rPr>
      </w:pPr>
    </w:p>
    <w:p w14:paraId="7A3A8F6B"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Rangos sutartis:</w:t>
      </w:r>
      <w:r w:rsidRPr="00677F3D">
        <w:rPr>
          <w:rFonts w:ascii="Times New Roman" w:eastAsia="Times New Roman" w:hAnsi="Times New Roman"/>
          <w:sz w:val="24"/>
          <w:szCs w:val="24"/>
          <w:lang w:val="lt-LT"/>
        </w:rPr>
        <w:t xml:space="preserve"> data ________,  Nr.________</w:t>
      </w:r>
    </w:p>
    <w:p w14:paraId="339CE585" w14:textId="77777777" w:rsidR="00677F3D" w:rsidRPr="00677F3D" w:rsidRDefault="00677F3D" w:rsidP="00677F3D">
      <w:pPr>
        <w:spacing w:after="0"/>
        <w:contextualSpacing/>
        <w:rPr>
          <w:rFonts w:ascii="Times New Roman" w:eastAsia="Times New Roman" w:hAnsi="Times New Roman"/>
          <w:sz w:val="24"/>
          <w:szCs w:val="24"/>
          <w:lang w:val="lt-LT"/>
        </w:rPr>
      </w:pPr>
    </w:p>
    <w:p w14:paraId="251DFDA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0A98BD72"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20A886B9"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Objekto pavadinimas</w:t>
      </w:r>
      <w:r w:rsidRPr="00677F3D">
        <w:rPr>
          <w:rFonts w:ascii="Times New Roman" w:eastAsia="Times New Roman" w:hAnsi="Times New Roman"/>
          <w:sz w:val="24"/>
          <w:szCs w:val="24"/>
          <w:lang w:val="lt-LT"/>
        </w:rPr>
        <w:t xml:space="preserve"> </w:t>
      </w:r>
      <w:r w:rsidRPr="00677F3D">
        <w:rPr>
          <w:rFonts w:ascii="Times New Roman" w:eastAsia="Times New Roman" w:hAnsi="Times New Roman"/>
          <w:b/>
          <w:sz w:val="24"/>
          <w:szCs w:val="24"/>
          <w:lang w:val="lt-LT"/>
        </w:rPr>
        <w:t>________________</w:t>
      </w:r>
    </w:p>
    <w:p w14:paraId="7C45258B"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03BE4A7F"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DARBŲ PERDAVIMO-PRIĖMIMO AKTAS</w:t>
      </w:r>
    </w:p>
    <w:p w14:paraId="363CAD80" w14:textId="77777777" w:rsidR="00677F3D" w:rsidRPr="00677F3D" w:rsidRDefault="00677F3D" w:rsidP="00677F3D">
      <w:pPr>
        <w:spacing w:after="0"/>
        <w:contextualSpacing/>
        <w:jc w:val="center"/>
        <w:rPr>
          <w:rFonts w:ascii="Times New Roman" w:eastAsia="Times New Roman" w:hAnsi="Times New Roman"/>
          <w:sz w:val="24"/>
          <w:szCs w:val="24"/>
          <w:lang w:val="lt-LT"/>
        </w:rPr>
      </w:pPr>
    </w:p>
    <w:p w14:paraId="50D8C64A"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202 __ m. _________ mėn. ___ d. Nr. ______________</w:t>
      </w:r>
    </w:p>
    <w:p w14:paraId="273BE6F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401862A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bl>
      <w:tblPr>
        <w:tblW w:w="97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8"/>
        <w:gridCol w:w="3455"/>
        <w:gridCol w:w="907"/>
        <w:gridCol w:w="1419"/>
        <w:gridCol w:w="1643"/>
        <w:gridCol w:w="1643"/>
      </w:tblGrid>
      <w:tr w:rsidR="00677F3D" w:rsidRPr="00677F3D" w14:paraId="7A79624D" w14:textId="77777777" w:rsidTr="007B3F6E">
        <w:tc>
          <w:tcPr>
            <w:tcW w:w="707"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028D811B" w14:textId="4DA8B393"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Eil. </w:t>
            </w:r>
            <w:r w:rsidR="00EF2012" w:rsidRPr="00677F3D">
              <w:rPr>
                <w:rFonts w:ascii="Times New Roman" w:eastAsia="Times New Roman" w:hAnsi="Times New Roman"/>
                <w:b/>
                <w:sz w:val="24"/>
                <w:szCs w:val="24"/>
                <w:lang w:val="lt-LT"/>
              </w:rPr>
              <w:t>Nr.</w:t>
            </w:r>
          </w:p>
        </w:tc>
        <w:tc>
          <w:tcPr>
            <w:tcW w:w="345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099E9385"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Darbų pavadinimas</w:t>
            </w:r>
          </w:p>
        </w:tc>
        <w:tc>
          <w:tcPr>
            <w:tcW w:w="907"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238E1D54"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Mato vnt.</w:t>
            </w:r>
          </w:p>
        </w:tc>
        <w:tc>
          <w:tcPr>
            <w:tcW w:w="1419"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E07D8FB"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Kiekis</w:t>
            </w:r>
          </w:p>
        </w:tc>
        <w:tc>
          <w:tcPr>
            <w:tcW w:w="3286" w:type="dxa"/>
            <w:gridSpan w:val="2"/>
            <w:tcBorders>
              <w:top w:val="single" w:sz="4" w:space="0" w:color="00000A"/>
              <w:left w:val="single" w:sz="4" w:space="0" w:color="00000A"/>
              <w:bottom w:val="single" w:sz="4" w:space="0" w:color="00000A"/>
              <w:right w:val="single" w:sz="4" w:space="0" w:color="00000A"/>
            </w:tcBorders>
            <w:tcMar>
              <w:left w:w="108" w:type="dxa"/>
            </w:tcMar>
            <w:vAlign w:val="center"/>
          </w:tcPr>
          <w:p w14:paraId="2E1BC5A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Kaina (EUR) be PVM</w:t>
            </w:r>
          </w:p>
        </w:tc>
      </w:tr>
      <w:tr w:rsidR="00677F3D" w:rsidRPr="00677F3D" w14:paraId="3118F87B" w14:textId="77777777" w:rsidTr="007B3F6E">
        <w:tc>
          <w:tcPr>
            <w:tcW w:w="707"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1DBD1DFF"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3455"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7B347EC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907"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27F15D09"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1419"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718ADEB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78FC289"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vieneto</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2705DE"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viso kiekio</w:t>
            </w:r>
          </w:p>
        </w:tc>
      </w:tr>
      <w:tr w:rsidR="00677F3D" w:rsidRPr="00677F3D" w14:paraId="05BC7470"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015091"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B7C81E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2</w:t>
            </w: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90296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3</w:t>
            </w: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90130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4</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536D481"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5</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830DF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6=4x5</w:t>
            </w:r>
          </w:p>
        </w:tc>
      </w:tr>
      <w:tr w:rsidR="00677F3D" w:rsidRPr="00677F3D" w14:paraId="30539CD8"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9CB91C7"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A455C4"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7AE4D9"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AA057E"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A17BA4"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112209"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36323E8E"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B4E1B0"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42E0E6"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BAA7B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C1720B"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410A47"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D34306A"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66B1261D"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96A494"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3.</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E34972E"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298C29C"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96EC119"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8F2C19C"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FA5C3B"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5BCEA33A"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51008EB"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32E5CE"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A6DFC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E3F498"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2B2524"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C3C9937"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2C62B27A"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158D684"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82A55C0"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B2891C0"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E6C34E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836B765"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2674FC"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2B082BD5"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65BE5F"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452A5D"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377022F"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9B9B18"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799AF46"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DE5FC2D"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4E8A9816"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8649FD"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D17749"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D9CF1C"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DEB49B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6784C45"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12DBE4"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13FCE9E6" w14:textId="77777777" w:rsidTr="007B3F6E">
        <w:tc>
          <w:tcPr>
            <w:tcW w:w="7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5F9712A"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7724AF"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EC731E8"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D24D13"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0E3A9CB"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F5AD0F"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1102B057" w14:textId="77777777" w:rsidTr="007B3F6E">
        <w:tc>
          <w:tcPr>
            <w:tcW w:w="8131"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68A5E109" w14:textId="77777777" w:rsidR="00677F3D" w:rsidRPr="00677F3D" w:rsidRDefault="00677F3D" w:rsidP="00677F3D">
            <w:pPr>
              <w:spacing w:after="0"/>
              <w:contextualSpacing/>
              <w:jc w:val="right"/>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VISO be PVM:</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B71739"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23C0C02D" w14:textId="77777777" w:rsidTr="007B3F6E">
        <w:tc>
          <w:tcPr>
            <w:tcW w:w="8131"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2F33A9C9" w14:textId="77777777" w:rsidR="00677F3D" w:rsidRPr="00677F3D" w:rsidRDefault="00677F3D" w:rsidP="00677F3D">
            <w:pPr>
              <w:spacing w:after="0"/>
              <w:contextualSpacing/>
              <w:jc w:val="right"/>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PVM 21%:</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0555FD"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79478773" w14:textId="77777777" w:rsidTr="007B3F6E">
        <w:tc>
          <w:tcPr>
            <w:tcW w:w="8131"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34993C2A" w14:textId="77777777" w:rsidR="00677F3D" w:rsidRPr="00677F3D" w:rsidRDefault="00677F3D" w:rsidP="00677F3D">
            <w:pPr>
              <w:spacing w:after="0"/>
              <w:contextualSpacing/>
              <w:jc w:val="right"/>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VISO su PVM:</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A5EB79" w14:textId="77777777" w:rsidR="00677F3D" w:rsidRPr="00677F3D" w:rsidRDefault="00677F3D" w:rsidP="00677F3D">
            <w:pPr>
              <w:spacing w:after="0"/>
              <w:contextualSpacing/>
              <w:rPr>
                <w:rFonts w:ascii="Times New Roman" w:eastAsia="Times New Roman" w:hAnsi="Times New Roman"/>
                <w:b/>
                <w:sz w:val="24"/>
                <w:szCs w:val="24"/>
                <w:lang w:val="lt-LT"/>
              </w:rPr>
            </w:pPr>
          </w:p>
        </w:tc>
      </w:tr>
    </w:tbl>
    <w:p w14:paraId="482448C7" w14:textId="77777777" w:rsidR="00677F3D" w:rsidRPr="00677F3D" w:rsidRDefault="00677F3D" w:rsidP="00677F3D">
      <w:pPr>
        <w:spacing w:after="0"/>
        <w:contextualSpacing/>
        <w:jc w:val="center"/>
        <w:rPr>
          <w:rFonts w:ascii="Times New Roman" w:eastAsia="Times New Roman" w:hAnsi="Times New Roman"/>
          <w:sz w:val="24"/>
          <w:szCs w:val="24"/>
          <w:lang w:val="lt-LT"/>
        </w:rPr>
      </w:pPr>
    </w:p>
    <w:p w14:paraId="3308D9D4" w14:textId="77777777" w:rsidR="00677F3D" w:rsidRPr="00677F3D" w:rsidRDefault="00677F3D" w:rsidP="00677F3D">
      <w:pPr>
        <w:spacing w:after="0"/>
        <w:contextualSpacing/>
        <w:rPr>
          <w:rFonts w:ascii="Times New Roman" w:eastAsia="Times New Roman" w:hAnsi="Times New Roman"/>
          <w:b/>
          <w:sz w:val="24"/>
          <w:szCs w:val="24"/>
          <w:lang w:val="lt-LT"/>
        </w:rPr>
      </w:pPr>
    </w:p>
    <w:p w14:paraId="75996431"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 xml:space="preserve">Darbus pridavė </w:t>
      </w:r>
      <w:r w:rsidRPr="00677F3D">
        <w:rPr>
          <w:rFonts w:ascii="Times New Roman" w:eastAsia="Times New Roman" w:hAnsi="Times New Roman"/>
          <w:sz w:val="24"/>
          <w:szCs w:val="24"/>
          <w:lang w:val="lt-LT"/>
        </w:rPr>
        <w:t xml:space="preserve">(Rangovas):     </w:t>
      </w:r>
    </w:p>
    <w:p w14:paraId="18A5A543"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                                           </w:t>
      </w:r>
    </w:p>
    <w:p w14:paraId="25C1BFC0" w14:textId="77777777" w:rsidR="00677F3D" w:rsidRPr="00677F3D" w:rsidRDefault="00677F3D" w:rsidP="00677F3D">
      <w:pPr>
        <w:spacing w:after="0"/>
        <w:contextualSpacing/>
        <w:rPr>
          <w:rFonts w:ascii="Times New Roman" w:eastAsia="Times New Roman" w:hAnsi="Times New Roman"/>
          <w:b/>
          <w:sz w:val="24"/>
          <w:szCs w:val="24"/>
          <w:lang w:val="lt-LT"/>
        </w:rPr>
      </w:pPr>
    </w:p>
    <w:p w14:paraId="14E5FC5F" w14:textId="77777777" w:rsidR="00677F3D" w:rsidRPr="00677F3D" w:rsidRDefault="00677F3D" w:rsidP="00677F3D">
      <w:pPr>
        <w:spacing w:after="0"/>
        <w:contextualSpacing/>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Darbus priėmė </w:t>
      </w:r>
      <w:r w:rsidRPr="00677F3D">
        <w:rPr>
          <w:rFonts w:ascii="Times New Roman" w:eastAsia="Times New Roman" w:hAnsi="Times New Roman"/>
          <w:sz w:val="24"/>
          <w:szCs w:val="24"/>
          <w:lang w:val="lt-LT"/>
        </w:rPr>
        <w:t>(Užsakovas):</w:t>
      </w:r>
      <w:r w:rsidRPr="00677F3D">
        <w:rPr>
          <w:rFonts w:ascii="Times New Roman" w:eastAsia="Times New Roman" w:hAnsi="Times New Roman"/>
          <w:b/>
          <w:sz w:val="24"/>
          <w:szCs w:val="24"/>
          <w:lang w:val="lt-LT"/>
        </w:rPr>
        <w:t xml:space="preserve">       </w:t>
      </w:r>
    </w:p>
    <w:p w14:paraId="560F9743" w14:textId="77777777" w:rsidR="00677F3D" w:rsidRPr="00677F3D" w:rsidRDefault="00677F3D" w:rsidP="00677F3D">
      <w:pPr>
        <w:spacing w:after="0"/>
        <w:contextualSpacing/>
        <w:rPr>
          <w:rFonts w:ascii="Times New Roman" w:eastAsia="Times New Roman" w:hAnsi="Times New Roman"/>
          <w:b/>
          <w:sz w:val="24"/>
          <w:szCs w:val="24"/>
          <w:lang w:val="lt-LT"/>
        </w:rPr>
      </w:pPr>
    </w:p>
    <w:p w14:paraId="2F2ABB82" w14:textId="77777777" w:rsidR="00677F3D" w:rsidRPr="00677F3D" w:rsidRDefault="00677F3D" w:rsidP="00677F3D">
      <w:pPr>
        <w:spacing w:after="0"/>
        <w:contextualSpacing/>
        <w:rPr>
          <w:rFonts w:ascii="Times New Roman" w:eastAsia="Times New Roman" w:hAnsi="Times New Roman"/>
          <w:b/>
          <w:sz w:val="24"/>
          <w:szCs w:val="24"/>
          <w:lang w:val="lt-LT"/>
        </w:rPr>
      </w:pPr>
    </w:p>
    <w:p w14:paraId="15683FB9"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 xml:space="preserve">Patikrino </w:t>
      </w:r>
      <w:r w:rsidRPr="00677F3D">
        <w:rPr>
          <w:rFonts w:ascii="Times New Roman" w:eastAsia="Times New Roman" w:hAnsi="Times New Roman"/>
          <w:bCs/>
          <w:sz w:val="24"/>
          <w:szCs w:val="24"/>
          <w:lang w:val="lt-LT"/>
        </w:rPr>
        <w:t>(Techninė priežiūra):</w:t>
      </w:r>
      <w:r w:rsidRPr="00677F3D">
        <w:rPr>
          <w:rFonts w:ascii="Times New Roman" w:eastAsia="Times New Roman" w:hAnsi="Times New Roman"/>
          <w:sz w:val="24"/>
          <w:szCs w:val="24"/>
          <w:lang w:val="lt-LT"/>
        </w:rPr>
        <w:t xml:space="preserve">            </w:t>
      </w:r>
    </w:p>
    <w:p w14:paraId="5B615959" w14:textId="77777777" w:rsidR="00677F3D" w:rsidRPr="00677F3D" w:rsidRDefault="00677F3D" w:rsidP="00677F3D">
      <w:pPr>
        <w:spacing w:after="0"/>
        <w:rPr>
          <w:rFonts w:ascii="Times New Roman" w:eastAsia="Times New Roman" w:hAnsi="Times New Roman"/>
          <w:sz w:val="24"/>
          <w:szCs w:val="24"/>
          <w:lang w:val="lt-LT"/>
        </w:rPr>
      </w:pPr>
      <w:r w:rsidRPr="00677F3D">
        <w:rPr>
          <w:rFonts w:ascii="Times New Roman" w:eastAsia="Times New Roman" w:hAnsi="Times New Roman"/>
          <w:sz w:val="24"/>
          <w:szCs w:val="24"/>
          <w:lang w:val="lt-LT"/>
        </w:rPr>
        <w:br w:type="page"/>
      </w:r>
    </w:p>
    <w:p w14:paraId="40AD8D90" w14:textId="77777777" w:rsidR="00677F3D" w:rsidRPr="00677F3D" w:rsidRDefault="00677F3D" w:rsidP="00677F3D">
      <w:pPr>
        <w:spacing w:after="0"/>
        <w:jc w:val="right"/>
        <w:rPr>
          <w:rFonts w:ascii="Times New Roman" w:eastAsia="Times New Roman" w:hAnsi="Times New Roman"/>
          <w:sz w:val="24"/>
          <w:szCs w:val="24"/>
          <w:lang w:val="en-GB"/>
        </w:rPr>
        <w:sectPr w:rsidR="00677F3D" w:rsidRPr="00677F3D" w:rsidSect="00677F3D">
          <w:headerReference w:type="default" r:id="rId10"/>
          <w:pgSz w:w="11906" w:h="16838" w:code="9"/>
          <w:pgMar w:top="1134" w:right="567" w:bottom="1134" w:left="1701" w:header="567" w:footer="567" w:gutter="0"/>
          <w:cols w:space="1296"/>
          <w:formProt w:val="0"/>
          <w:titlePg/>
        </w:sectPr>
      </w:pPr>
    </w:p>
    <w:p w14:paraId="5D1CAC2C" w14:textId="77777777" w:rsidR="00677F3D" w:rsidRPr="00677F3D" w:rsidRDefault="00677F3D" w:rsidP="00677F3D">
      <w:pPr>
        <w:spacing w:after="0"/>
        <w:contextualSpacing/>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lastRenderedPageBreak/>
        <w:t>Sutarties 5 priedas</w:t>
      </w:r>
    </w:p>
    <w:p w14:paraId="3005EC2D" w14:textId="77777777" w:rsidR="00677F3D" w:rsidRPr="00677F3D" w:rsidRDefault="00677F3D" w:rsidP="00677F3D">
      <w:pPr>
        <w:spacing w:after="0"/>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(forma F-3)</w:t>
      </w:r>
    </w:p>
    <w:p w14:paraId="6E424C2B" w14:textId="77777777" w:rsidR="00677F3D" w:rsidRPr="00677F3D" w:rsidRDefault="00677F3D" w:rsidP="00677F3D">
      <w:pPr>
        <w:spacing w:after="0"/>
        <w:jc w:val="both"/>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Užsakovas:</w:t>
      </w:r>
      <w:r w:rsidRPr="00677F3D">
        <w:rPr>
          <w:rFonts w:ascii="Times New Roman" w:eastAsia="Times New Roman" w:hAnsi="Times New Roman"/>
          <w:sz w:val="24"/>
          <w:szCs w:val="24"/>
          <w:lang w:val="lt-LT"/>
        </w:rPr>
        <w:tab/>
        <w:t>……………………………………………………...</w:t>
      </w:r>
    </w:p>
    <w:p w14:paraId="0070F4F4" w14:textId="77777777" w:rsidR="00677F3D" w:rsidRPr="00677F3D" w:rsidRDefault="00677F3D" w:rsidP="00677F3D">
      <w:pPr>
        <w:spacing w:after="0"/>
        <w:jc w:val="both"/>
        <w:rPr>
          <w:rFonts w:ascii="Times New Roman" w:eastAsia="Times New Roman" w:hAnsi="Times New Roman"/>
          <w:sz w:val="24"/>
          <w:szCs w:val="24"/>
          <w:lang w:val="lt-LT"/>
        </w:rPr>
      </w:pPr>
    </w:p>
    <w:p w14:paraId="0871D457" w14:textId="77777777" w:rsidR="00677F3D" w:rsidRPr="00677F3D" w:rsidRDefault="00677F3D" w:rsidP="00677F3D">
      <w:pPr>
        <w:spacing w:after="0"/>
        <w:jc w:val="both"/>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Rangovas:</w:t>
      </w:r>
      <w:r w:rsidRPr="00677F3D">
        <w:rPr>
          <w:rFonts w:ascii="Times New Roman" w:eastAsia="Times New Roman" w:hAnsi="Times New Roman"/>
          <w:sz w:val="24"/>
          <w:szCs w:val="24"/>
          <w:lang w:val="lt-LT"/>
        </w:rPr>
        <w:tab/>
        <w:t>………………………………………………………</w:t>
      </w:r>
    </w:p>
    <w:p w14:paraId="11EBBAB7" w14:textId="77777777" w:rsidR="00677F3D" w:rsidRPr="00677F3D" w:rsidRDefault="00677F3D" w:rsidP="00677F3D">
      <w:pPr>
        <w:spacing w:after="0"/>
        <w:jc w:val="both"/>
        <w:rPr>
          <w:rFonts w:ascii="Times New Roman" w:eastAsia="Times New Roman" w:hAnsi="Times New Roman"/>
          <w:sz w:val="24"/>
          <w:szCs w:val="24"/>
          <w:lang w:val="lt-LT"/>
        </w:rPr>
      </w:pPr>
    </w:p>
    <w:p w14:paraId="1B66CACC" w14:textId="77777777" w:rsidR="00677F3D" w:rsidRPr="00677F3D" w:rsidRDefault="00677F3D" w:rsidP="00677F3D">
      <w:pPr>
        <w:spacing w:after="0"/>
        <w:jc w:val="both"/>
        <w:rPr>
          <w:rFonts w:ascii="Times New Roman" w:eastAsia="Times New Roman" w:hAnsi="Times New Roman"/>
          <w:sz w:val="24"/>
          <w:szCs w:val="24"/>
          <w:lang w:val="lt-LT"/>
        </w:rPr>
      </w:pPr>
    </w:p>
    <w:p w14:paraId="517EBACE" w14:textId="77777777" w:rsidR="00677F3D" w:rsidRPr="00677F3D" w:rsidRDefault="00677F3D" w:rsidP="00677F3D">
      <w:pPr>
        <w:keepNext/>
        <w:spacing w:after="0"/>
        <w:ind w:left="720" w:firstLine="720"/>
        <w:jc w:val="center"/>
        <w:outlineLvl w:val="0"/>
        <w:rPr>
          <w:rFonts w:ascii="Times New Roman" w:eastAsia="Times New Roman" w:hAnsi="Times New Roman"/>
          <w:b/>
          <w:sz w:val="24"/>
          <w:szCs w:val="24"/>
          <w:lang w:val="lt-LT"/>
        </w:rPr>
      </w:pPr>
    </w:p>
    <w:p w14:paraId="05D145FF" w14:textId="77777777" w:rsidR="00677F3D" w:rsidRPr="00677F3D" w:rsidRDefault="00677F3D" w:rsidP="00677F3D">
      <w:pPr>
        <w:keepNext/>
        <w:spacing w:after="0"/>
        <w:ind w:left="720" w:firstLine="720"/>
        <w:jc w:val="center"/>
        <w:outlineLvl w:val="0"/>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DARBŲ IR IŠLAIDŲ APMOKĖJIMO P A Ž Y M A</w:t>
      </w:r>
    </w:p>
    <w:p w14:paraId="4876F8A4" w14:textId="77777777" w:rsidR="00677F3D" w:rsidRPr="00677F3D" w:rsidRDefault="00677F3D" w:rsidP="00677F3D">
      <w:pPr>
        <w:spacing w:after="0"/>
        <w:jc w:val="both"/>
        <w:rPr>
          <w:rFonts w:ascii="Times New Roman" w:eastAsia="Times New Roman" w:hAnsi="Times New Roman"/>
          <w:sz w:val="24"/>
          <w:szCs w:val="24"/>
          <w:lang w:val="lt-LT"/>
        </w:rPr>
      </w:pPr>
    </w:p>
    <w:p w14:paraId="172D7D7A" w14:textId="77777777" w:rsidR="00677F3D" w:rsidRPr="00677F3D" w:rsidRDefault="00677F3D" w:rsidP="00677F3D">
      <w:pPr>
        <w:spacing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                             Apmokėjimas už 20__ m. _________ mėn. ___ d. </w:t>
      </w:r>
    </w:p>
    <w:p w14:paraId="47337940" w14:textId="77777777" w:rsidR="00677F3D" w:rsidRPr="00677F3D" w:rsidRDefault="00677F3D" w:rsidP="00677F3D">
      <w:pPr>
        <w:spacing w:after="0"/>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 </w:t>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t>(Eurais)</w:t>
      </w:r>
    </w:p>
    <w:tbl>
      <w:tblPr>
        <w:tblW w:w="13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27"/>
        <w:gridCol w:w="1016"/>
        <w:gridCol w:w="990"/>
        <w:gridCol w:w="1374"/>
        <w:gridCol w:w="1043"/>
        <w:gridCol w:w="1039"/>
        <w:gridCol w:w="1033"/>
        <w:gridCol w:w="1044"/>
        <w:gridCol w:w="1039"/>
        <w:gridCol w:w="1092"/>
      </w:tblGrid>
      <w:tr w:rsidR="00677F3D" w:rsidRPr="00677F3D" w14:paraId="7F20F439" w14:textId="77777777" w:rsidTr="007B3F6E">
        <w:trPr>
          <w:trHeight w:val="375"/>
        </w:trPr>
        <w:tc>
          <w:tcPr>
            <w:tcW w:w="556" w:type="dxa"/>
            <w:vMerge w:val="restart"/>
            <w:vAlign w:val="center"/>
          </w:tcPr>
          <w:p w14:paraId="1CBF747A" w14:textId="35E32E49"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Eil. </w:t>
            </w:r>
            <w:r w:rsidR="00EF2012" w:rsidRPr="00677F3D">
              <w:rPr>
                <w:rFonts w:ascii="Times New Roman" w:eastAsia="Times New Roman" w:hAnsi="Times New Roman"/>
                <w:sz w:val="24"/>
                <w:szCs w:val="24"/>
                <w:lang w:val="lt-LT"/>
              </w:rPr>
              <w:t>Nr.</w:t>
            </w:r>
          </w:p>
        </w:tc>
        <w:tc>
          <w:tcPr>
            <w:tcW w:w="3427" w:type="dxa"/>
            <w:vMerge w:val="restart"/>
            <w:vAlign w:val="center"/>
          </w:tcPr>
          <w:p w14:paraId="77E43932"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Objekto pavadinimas</w:t>
            </w:r>
          </w:p>
        </w:tc>
        <w:tc>
          <w:tcPr>
            <w:tcW w:w="1016" w:type="dxa"/>
            <w:vMerge w:val="restart"/>
            <w:vAlign w:val="center"/>
          </w:tcPr>
          <w:p w14:paraId="09731AF2"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Rangos sutarties Nr.</w:t>
            </w:r>
          </w:p>
        </w:tc>
        <w:tc>
          <w:tcPr>
            <w:tcW w:w="990" w:type="dxa"/>
            <w:vMerge w:val="restart"/>
            <w:vAlign w:val="center"/>
          </w:tcPr>
          <w:p w14:paraId="1FDD590F"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Objekto kaina</w:t>
            </w:r>
          </w:p>
        </w:tc>
        <w:tc>
          <w:tcPr>
            <w:tcW w:w="7664" w:type="dxa"/>
            <w:gridSpan w:val="7"/>
            <w:vAlign w:val="center"/>
          </w:tcPr>
          <w:p w14:paraId="09AE4F32"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Atlikta darbų</w:t>
            </w:r>
          </w:p>
        </w:tc>
      </w:tr>
      <w:tr w:rsidR="00677F3D" w:rsidRPr="00677F3D" w14:paraId="3D4D25D3" w14:textId="77777777" w:rsidTr="007B3F6E">
        <w:trPr>
          <w:trHeight w:val="510"/>
        </w:trPr>
        <w:tc>
          <w:tcPr>
            <w:tcW w:w="556" w:type="dxa"/>
            <w:vMerge/>
          </w:tcPr>
          <w:p w14:paraId="2E461E5A"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3427" w:type="dxa"/>
            <w:vMerge/>
          </w:tcPr>
          <w:p w14:paraId="53072F0C"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16" w:type="dxa"/>
            <w:vMerge/>
          </w:tcPr>
          <w:p w14:paraId="55A4BCB8"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990" w:type="dxa"/>
            <w:vMerge/>
          </w:tcPr>
          <w:p w14:paraId="2BE8C51F"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374" w:type="dxa"/>
            <w:vMerge w:val="restart"/>
            <w:vAlign w:val="center"/>
          </w:tcPr>
          <w:p w14:paraId="1BDF0DC8"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Nuo statybos pradžios </w:t>
            </w:r>
          </w:p>
        </w:tc>
        <w:tc>
          <w:tcPr>
            <w:tcW w:w="3115" w:type="dxa"/>
            <w:gridSpan w:val="3"/>
            <w:vAlign w:val="center"/>
          </w:tcPr>
          <w:p w14:paraId="57206B20"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Nuo metų pradžios</w:t>
            </w:r>
          </w:p>
        </w:tc>
        <w:tc>
          <w:tcPr>
            <w:tcW w:w="3175" w:type="dxa"/>
            <w:gridSpan w:val="3"/>
            <w:vAlign w:val="center"/>
          </w:tcPr>
          <w:p w14:paraId="11BA90AE"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Per ataskaitinį laikotarpį</w:t>
            </w:r>
          </w:p>
        </w:tc>
      </w:tr>
      <w:tr w:rsidR="00677F3D" w:rsidRPr="00677F3D" w14:paraId="08C94984" w14:textId="77777777" w:rsidTr="007B3F6E">
        <w:trPr>
          <w:trHeight w:val="510"/>
        </w:trPr>
        <w:tc>
          <w:tcPr>
            <w:tcW w:w="556" w:type="dxa"/>
            <w:vMerge/>
          </w:tcPr>
          <w:p w14:paraId="53B0D57C"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3427" w:type="dxa"/>
            <w:vMerge/>
          </w:tcPr>
          <w:p w14:paraId="41FADAFA"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16" w:type="dxa"/>
            <w:vMerge/>
          </w:tcPr>
          <w:p w14:paraId="4FAF75FF"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990" w:type="dxa"/>
            <w:vMerge/>
          </w:tcPr>
          <w:p w14:paraId="194E94ED"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374" w:type="dxa"/>
            <w:vMerge/>
            <w:vAlign w:val="center"/>
          </w:tcPr>
          <w:p w14:paraId="76B4010A" w14:textId="77777777" w:rsidR="00677F3D" w:rsidRPr="00677F3D" w:rsidRDefault="00677F3D" w:rsidP="00677F3D">
            <w:pPr>
              <w:spacing w:before="60" w:after="0"/>
              <w:jc w:val="center"/>
              <w:rPr>
                <w:rFonts w:ascii="Times New Roman" w:eastAsia="Times New Roman" w:hAnsi="Times New Roman"/>
                <w:sz w:val="24"/>
                <w:szCs w:val="24"/>
                <w:lang w:val="lt-LT"/>
              </w:rPr>
            </w:pPr>
          </w:p>
        </w:tc>
        <w:tc>
          <w:tcPr>
            <w:tcW w:w="1043" w:type="dxa"/>
            <w:vAlign w:val="center"/>
          </w:tcPr>
          <w:p w14:paraId="7298DEA1"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Darbų vertė</w:t>
            </w:r>
          </w:p>
        </w:tc>
        <w:tc>
          <w:tcPr>
            <w:tcW w:w="1039" w:type="dxa"/>
            <w:vAlign w:val="center"/>
          </w:tcPr>
          <w:p w14:paraId="6DA1CC62"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PVM</w:t>
            </w:r>
          </w:p>
          <w:p w14:paraId="732ABC37"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21%</w:t>
            </w:r>
          </w:p>
        </w:tc>
        <w:tc>
          <w:tcPr>
            <w:tcW w:w="1033" w:type="dxa"/>
            <w:vAlign w:val="center"/>
          </w:tcPr>
          <w:p w14:paraId="49838A7B"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Iš viso</w:t>
            </w:r>
          </w:p>
        </w:tc>
        <w:tc>
          <w:tcPr>
            <w:tcW w:w="1044" w:type="dxa"/>
            <w:vAlign w:val="center"/>
          </w:tcPr>
          <w:p w14:paraId="56647E4D"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Darbų vertė</w:t>
            </w:r>
          </w:p>
        </w:tc>
        <w:tc>
          <w:tcPr>
            <w:tcW w:w="1039" w:type="dxa"/>
            <w:vAlign w:val="center"/>
          </w:tcPr>
          <w:p w14:paraId="684E4635"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PVM</w:t>
            </w:r>
          </w:p>
          <w:p w14:paraId="1DE85139"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21%</w:t>
            </w:r>
          </w:p>
        </w:tc>
        <w:tc>
          <w:tcPr>
            <w:tcW w:w="1092" w:type="dxa"/>
            <w:vAlign w:val="center"/>
          </w:tcPr>
          <w:p w14:paraId="7480B5BF" w14:textId="77777777" w:rsidR="00677F3D" w:rsidRPr="00677F3D" w:rsidRDefault="00677F3D" w:rsidP="00677F3D">
            <w:pPr>
              <w:spacing w:before="60" w:after="0"/>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Iš viso</w:t>
            </w:r>
          </w:p>
        </w:tc>
      </w:tr>
      <w:tr w:rsidR="00677F3D" w:rsidRPr="00677F3D" w14:paraId="60E8C3DE" w14:textId="77777777" w:rsidTr="007B3F6E">
        <w:tc>
          <w:tcPr>
            <w:tcW w:w="556" w:type="dxa"/>
          </w:tcPr>
          <w:p w14:paraId="2D15FA70"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3427" w:type="dxa"/>
          </w:tcPr>
          <w:p w14:paraId="3F3557FB"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16" w:type="dxa"/>
          </w:tcPr>
          <w:p w14:paraId="7C7D01FC"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990" w:type="dxa"/>
          </w:tcPr>
          <w:p w14:paraId="62C21D87"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374" w:type="dxa"/>
          </w:tcPr>
          <w:p w14:paraId="4BF39CFC"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43" w:type="dxa"/>
          </w:tcPr>
          <w:p w14:paraId="5BDA3A53"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39" w:type="dxa"/>
          </w:tcPr>
          <w:p w14:paraId="5DFC66A1"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33" w:type="dxa"/>
          </w:tcPr>
          <w:p w14:paraId="36FA1E95"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44" w:type="dxa"/>
          </w:tcPr>
          <w:p w14:paraId="347409C7"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39" w:type="dxa"/>
          </w:tcPr>
          <w:p w14:paraId="62A7F45A"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92" w:type="dxa"/>
          </w:tcPr>
          <w:p w14:paraId="60561176" w14:textId="77777777" w:rsidR="00677F3D" w:rsidRPr="00677F3D" w:rsidRDefault="00677F3D" w:rsidP="00677F3D">
            <w:pPr>
              <w:spacing w:before="60" w:after="0"/>
              <w:jc w:val="both"/>
              <w:rPr>
                <w:rFonts w:ascii="Times New Roman" w:eastAsia="Times New Roman" w:hAnsi="Times New Roman"/>
                <w:sz w:val="24"/>
                <w:szCs w:val="24"/>
                <w:lang w:val="lt-LT"/>
              </w:rPr>
            </w:pPr>
          </w:p>
        </w:tc>
      </w:tr>
      <w:tr w:rsidR="00677F3D" w:rsidRPr="00677F3D" w14:paraId="347CD474" w14:textId="77777777" w:rsidTr="007B3F6E">
        <w:tc>
          <w:tcPr>
            <w:tcW w:w="556" w:type="dxa"/>
          </w:tcPr>
          <w:p w14:paraId="5CAEF9FB"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3427" w:type="dxa"/>
          </w:tcPr>
          <w:p w14:paraId="3FB90653"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16" w:type="dxa"/>
          </w:tcPr>
          <w:p w14:paraId="38346675"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990" w:type="dxa"/>
          </w:tcPr>
          <w:p w14:paraId="4D4B7B35"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374" w:type="dxa"/>
          </w:tcPr>
          <w:p w14:paraId="63C27EE3"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43" w:type="dxa"/>
          </w:tcPr>
          <w:p w14:paraId="378AB41D"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39" w:type="dxa"/>
          </w:tcPr>
          <w:p w14:paraId="5F2C9AB8"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33" w:type="dxa"/>
          </w:tcPr>
          <w:p w14:paraId="4D386B0C"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44" w:type="dxa"/>
          </w:tcPr>
          <w:p w14:paraId="086F7BE9"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39" w:type="dxa"/>
          </w:tcPr>
          <w:p w14:paraId="37F1573D" w14:textId="77777777" w:rsidR="00677F3D" w:rsidRPr="00677F3D" w:rsidRDefault="00677F3D" w:rsidP="00677F3D">
            <w:pPr>
              <w:spacing w:before="60" w:after="0"/>
              <w:jc w:val="both"/>
              <w:rPr>
                <w:rFonts w:ascii="Times New Roman" w:eastAsia="Times New Roman" w:hAnsi="Times New Roman"/>
                <w:sz w:val="24"/>
                <w:szCs w:val="24"/>
                <w:lang w:val="lt-LT"/>
              </w:rPr>
            </w:pPr>
          </w:p>
        </w:tc>
        <w:tc>
          <w:tcPr>
            <w:tcW w:w="1092" w:type="dxa"/>
          </w:tcPr>
          <w:p w14:paraId="40AC7E7A" w14:textId="77777777" w:rsidR="00677F3D" w:rsidRPr="00677F3D" w:rsidRDefault="00677F3D" w:rsidP="00677F3D">
            <w:pPr>
              <w:spacing w:before="60" w:after="0"/>
              <w:jc w:val="both"/>
              <w:rPr>
                <w:rFonts w:ascii="Times New Roman" w:eastAsia="Times New Roman" w:hAnsi="Times New Roman"/>
                <w:sz w:val="24"/>
                <w:szCs w:val="24"/>
                <w:lang w:val="lt-LT"/>
              </w:rPr>
            </w:pPr>
          </w:p>
        </w:tc>
      </w:tr>
    </w:tbl>
    <w:p w14:paraId="33EF4095" w14:textId="77777777" w:rsidR="00677F3D" w:rsidRPr="00677F3D" w:rsidRDefault="00677F3D" w:rsidP="00677F3D">
      <w:pPr>
        <w:spacing w:after="0"/>
        <w:rPr>
          <w:rFonts w:ascii="Times New Roman" w:eastAsia="Times New Roman" w:hAnsi="Times New Roman"/>
          <w:b/>
          <w:sz w:val="24"/>
          <w:szCs w:val="24"/>
          <w:lang w:val="lt-LT" w:eastAsia="lt-LT"/>
        </w:rPr>
      </w:pPr>
    </w:p>
    <w:p w14:paraId="7C8D50D1" w14:textId="77777777" w:rsidR="00677F3D" w:rsidRPr="00677F3D" w:rsidRDefault="00677F3D" w:rsidP="00677F3D">
      <w:pPr>
        <w:spacing w:after="0"/>
        <w:rPr>
          <w:rFonts w:ascii="Times New Roman" w:eastAsia="Times New Roman" w:hAnsi="Times New Roman"/>
          <w:b/>
          <w:sz w:val="24"/>
          <w:szCs w:val="24"/>
          <w:lang w:val="lt-LT" w:eastAsia="lt-LT"/>
        </w:rPr>
      </w:pPr>
    </w:p>
    <w:p w14:paraId="54626713" w14:textId="77777777" w:rsidR="00677F3D" w:rsidRPr="00677F3D" w:rsidRDefault="00677F3D" w:rsidP="00677F3D">
      <w:pPr>
        <w:spacing w:after="0"/>
        <w:rPr>
          <w:rFonts w:ascii="Times New Roman" w:eastAsia="Times New Roman" w:hAnsi="Times New Roman"/>
          <w:sz w:val="24"/>
          <w:szCs w:val="24"/>
          <w:lang w:val="lt-LT" w:eastAsia="lt-LT"/>
        </w:rPr>
      </w:pPr>
      <w:r w:rsidRPr="00677F3D">
        <w:rPr>
          <w:rFonts w:ascii="Times New Roman" w:eastAsia="Times New Roman" w:hAnsi="Times New Roman"/>
          <w:b/>
          <w:sz w:val="24"/>
          <w:szCs w:val="24"/>
          <w:lang w:val="lt-LT" w:eastAsia="lt-LT"/>
        </w:rPr>
        <w:t>Techninis prižiūrėtojas:</w:t>
      </w:r>
      <w:r w:rsidRPr="00677F3D">
        <w:rPr>
          <w:rFonts w:ascii="Times New Roman" w:eastAsia="Times New Roman" w:hAnsi="Times New Roman"/>
          <w:sz w:val="24"/>
          <w:szCs w:val="24"/>
          <w:lang w:val="lt-LT" w:eastAsia="lt-LT"/>
        </w:rPr>
        <w:t xml:space="preserve"> </w:t>
      </w:r>
      <w:r w:rsidRPr="00677F3D">
        <w:rPr>
          <w:rFonts w:ascii="Times New Roman" w:eastAsia="Times New Roman" w:hAnsi="Times New Roman"/>
          <w:sz w:val="24"/>
          <w:szCs w:val="24"/>
          <w:lang w:val="lt-LT" w:eastAsia="lt-LT"/>
        </w:rPr>
        <w:softHyphen/>
      </w:r>
      <w:r w:rsidRPr="00677F3D">
        <w:rPr>
          <w:rFonts w:ascii="Times New Roman" w:eastAsia="Times New Roman" w:hAnsi="Times New Roman"/>
          <w:sz w:val="24"/>
          <w:szCs w:val="24"/>
          <w:lang w:val="lt-LT" w:eastAsia="lt-LT"/>
        </w:rPr>
        <w:softHyphen/>
        <w:t>_____________</w:t>
      </w:r>
    </w:p>
    <w:p w14:paraId="5E191533" w14:textId="77777777" w:rsidR="00677F3D" w:rsidRPr="00677F3D" w:rsidRDefault="00677F3D" w:rsidP="00677F3D">
      <w:pPr>
        <w:spacing w:before="60" w:after="0"/>
        <w:jc w:val="both"/>
        <w:rPr>
          <w:rFonts w:ascii="Times New Roman" w:eastAsia="Times New Roman" w:hAnsi="Times New Roman"/>
          <w:b/>
          <w:sz w:val="24"/>
          <w:szCs w:val="24"/>
          <w:lang w:val="lt-LT"/>
        </w:rPr>
      </w:pPr>
    </w:p>
    <w:p w14:paraId="034F2271" w14:textId="77777777" w:rsidR="00677F3D" w:rsidRPr="00677F3D" w:rsidRDefault="00677F3D" w:rsidP="00677F3D">
      <w:pPr>
        <w:spacing w:before="60" w:after="0"/>
        <w:jc w:val="both"/>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Užsakovas:</w:t>
      </w:r>
      <w:r w:rsidRPr="00677F3D">
        <w:rPr>
          <w:rFonts w:ascii="Times New Roman" w:eastAsia="Times New Roman" w:hAnsi="Times New Roman"/>
          <w:sz w:val="24"/>
          <w:szCs w:val="24"/>
          <w:lang w:val="lt-LT"/>
        </w:rPr>
        <w:t xml:space="preserve"> </w:t>
      </w:r>
      <w:r w:rsidRPr="00677F3D">
        <w:rPr>
          <w:rFonts w:ascii="Times New Roman" w:eastAsia="Times New Roman" w:hAnsi="Times New Roman"/>
          <w:sz w:val="24"/>
          <w:szCs w:val="24"/>
          <w:lang w:val="lt-LT" w:eastAsia="lt-LT"/>
        </w:rPr>
        <w:t>_____________</w:t>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t xml:space="preserve">                         </w:t>
      </w:r>
      <w:r w:rsidRPr="00677F3D">
        <w:rPr>
          <w:rFonts w:ascii="Times New Roman" w:eastAsia="Times New Roman" w:hAnsi="Times New Roman"/>
          <w:sz w:val="24"/>
          <w:szCs w:val="24"/>
          <w:lang w:val="lt-LT"/>
        </w:rPr>
        <w:tab/>
      </w:r>
      <w:r w:rsidRPr="00677F3D">
        <w:rPr>
          <w:rFonts w:ascii="Times New Roman" w:eastAsia="Times New Roman" w:hAnsi="Times New Roman"/>
          <w:b/>
          <w:sz w:val="24"/>
          <w:szCs w:val="24"/>
          <w:lang w:val="lt-LT"/>
        </w:rPr>
        <w:t xml:space="preserve">                                                           Rangovas:</w:t>
      </w:r>
      <w:r w:rsidRPr="00677F3D">
        <w:rPr>
          <w:rFonts w:ascii="Times New Roman" w:eastAsia="Times New Roman" w:hAnsi="Times New Roman"/>
          <w:sz w:val="24"/>
          <w:szCs w:val="24"/>
          <w:lang w:val="lt-LT"/>
        </w:rPr>
        <w:t xml:space="preserve"> </w:t>
      </w:r>
      <w:r w:rsidRPr="00677F3D">
        <w:rPr>
          <w:rFonts w:ascii="Times New Roman" w:eastAsia="Times New Roman" w:hAnsi="Times New Roman"/>
          <w:sz w:val="24"/>
          <w:szCs w:val="24"/>
          <w:lang w:val="lt-LT" w:eastAsia="lt-LT"/>
        </w:rPr>
        <w:t>_____________</w:t>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p>
    <w:p w14:paraId="0DE90585" w14:textId="77777777" w:rsidR="00677F3D" w:rsidRPr="00677F3D" w:rsidRDefault="00677F3D" w:rsidP="00677F3D">
      <w:pPr>
        <w:spacing w:after="0" w:line="264" w:lineRule="auto"/>
        <w:ind w:right="480"/>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A.V.</w:t>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r>
      <w:r w:rsidRPr="00677F3D">
        <w:rPr>
          <w:rFonts w:ascii="Times New Roman" w:eastAsia="Times New Roman" w:hAnsi="Times New Roman"/>
          <w:sz w:val="24"/>
          <w:szCs w:val="24"/>
          <w:lang w:val="lt-LT"/>
        </w:rPr>
        <w:tab/>
        <w:t xml:space="preserve">                                      A.V.</w:t>
      </w:r>
      <w:r w:rsidRPr="00677F3D">
        <w:rPr>
          <w:rFonts w:ascii="Times New Roman" w:eastAsia="Times New Roman" w:hAnsi="Times New Roman"/>
          <w:sz w:val="24"/>
          <w:szCs w:val="24"/>
          <w:lang w:val="lt-LT"/>
        </w:rPr>
        <w:tab/>
      </w:r>
    </w:p>
    <w:p w14:paraId="3F858933" w14:textId="77777777" w:rsidR="00677F3D" w:rsidRPr="00677F3D" w:rsidRDefault="00677F3D" w:rsidP="00677F3D">
      <w:pPr>
        <w:spacing w:after="0"/>
        <w:jc w:val="right"/>
        <w:rPr>
          <w:rFonts w:ascii="Times New Roman" w:eastAsia="Times New Roman" w:hAnsi="Times New Roman"/>
          <w:sz w:val="24"/>
          <w:szCs w:val="24"/>
          <w:lang w:val="lt-LT"/>
        </w:rPr>
      </w:pPr>
    </w:p>
    <w:p w14:paraId="00ED37C2" w14:textId="77777777" w:rsidR="00677F3D" w:rsidRPr="00677F3D" w:rsidRDefault="00677F3D" w:rsidP="00677F3D">
      <w:pPr>
        <w:spacing w:after="0"/>
        <w:jc w:val="right"/>
        <w:rPr>
          <w:rFonts w:ascii="Times New Roman" w:eastAsia="Times New Roman" w:hAnsi="Times New Roman"/>
          <w:sz w:val="24"/>
          <w:szCs w:val="24"/>
          <w:lang w:val="lt-LT"/>
        </w:rPr>
      </w:pPr>
    </w:p>
    <w:p w14:paraId="2780B2DE" w14:textId="77777777" w:rsidR="00677F3D" w:rsidRPr="00677F3D" w:rsidRDefault="00677F3D" w:rsidP="00677F3D">
      <w:pPr>
        <w:spacing w:after="0"/>
        <w:jc w:val="right"/>
        <w:rPr>
          <w:rFonts w:ascii="Times New Roman" w:eastAsia="Times New Roman" w:hAnsi="Times New Roman"/>
          <w:sz w:val="24"/>
          <w:szCs w:val="24"/>
          <w:lang w:val="lt-LT"/>
        </w:rPr>
      </w:pPr>
    </w:p>
    <w:p w14:paraId="0F5ABAA1" w14:textId="77777777" w:rsidR="00677F3D" w:rsidRPr="00677F3D" w:rsidRDefault="00677F3D" w:rsidP="00677F3D">
      <w:pPr>
        <w:spacing w:after="0"/>
        <w:jc w:val="right"/>
        <w:rPr>
          <w:rFonts w:ascii="Times New Roman" w:eastAsia="Times New Roman" w:hAnsi="Times New Roman"/>
          <w:sz w:val="24"/>
          <w:szCs w:val="24"/>
          <w:lang w:val="lt-LT"/>
        </w:rPr>
      </w:pPr>
    </w:p>
    <w:p w14:paraId="26B67883" w14:textId="77777777" w:rsidR="00677F3D" w:rsidRPr="00677F3D" w:rsidRDefault="00677F3D" w:rsidP="00677F3D">
      <w:pPr>
        <w:spacing w:after="0"/>
        <w:jc w:val="right"/>
        <w:rPr>
          <w:rFonts w:ascii="Times New Roman" w:eastAsia="Times New Roman" w:hAnsi="Times New Roman"/>
          <w:sz w:val="24"/>
          <w:szCs w:val="24"/>
          <w:lang w:val="lt-LT"/>
        </w:rPr>
      </w:pPr>
    </w:p>
    <w:p w14:paraId="4139F665" w14:textId="77777777" w:rsidR="00677F3D" w:rsidRPr="00677F3D" w:rsidRDefault="00677F3D" w:rsidP="00677F3D">
      <w:pPr>
        <w:spacing w:after="0"/>
        <w:rPr>
          <w:rFonts w:ascii="Times New Roman" w:eastAsia="Times New Roman" w:hAnsi="Times New Roman"/>
          <w:sz w:val="24"/>
          <w:szCs w:val="24"/>
          <w:lang w:val="lt-LT"/>
        </w:rPr>
      </w:pPr>
    </w:p>
    <w:p w14:paraId="67AE56BF" w14:textId="77777777" w:rsidR="00677F3D" w:rsidRPr="00677F3D" w:rsidRDefault="00677F3D" w:rsidP="00677F3D">
      <w:pPr>
        <w:spacing w:after="0"/>
        <w:jc w:val="right"/>
        <w:rPr>
          <w:rFonts w:ascii="Times New Roman" w:eastAsia="Times New Roman" w:hAnsi="Times New Roman"/>
          <w:sz w:val="24"/>
          <w:szCs w:val="24"/>
          <w:lang w:val="en-GB"/>
        </w:rPr>
        <w:sectPr w:rsidR="00677F3D" w:rsidRPr="00677F3D" w:rsidSect="00677F3D">
          <w:pgSz w:w="16838" w:h="11906" w:orient="landscape" w:code="9"/>
          <w:pgMar w:top="1701" w:right="1134" w:bottom="567" w:left="1134" w:header="567" w:footer="567" w:gutter="0"/>
          <w:cols w:space="1296"/>
          <w:formProt w:val="0"/>
          <w:titlePg/>
        </w:sectPr>
      </w:pPr>
    </w:p>
    <w:p w14:paraId="2642BBA6" w14:textId="77777777" w:rsidR="00677F3D" w:rsidRPr="00677F3D" w:rsidRDefault="00677F3D" w:rsidP="00677F3D">
      <w:pPr>
        <w:spacing w:after="0"/>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lastRenderedPageBreak/>
        <w:t xml:space="preserve">Sutarties 6 priedas </w:t>
      </w:r>
    </w:p>
    <w:p w14:paraId="6925961C" w14:textId="77777777" w:rsidR="00677F3D" w:rsidRPr="00677F3D" w:rsidRDefault="00677F3D" w:rsidP="00677F3D">
      <w:pPr>
        <w:spacing w:after="0"/>
        <w:ind w:firstLine="770"/>
        <w:contextualSpacing/>
        <w:jc w:val="right"/>
        <w:rPr>
          <w:rFonts w:ascii="Times New Roman" w:eastAsia="Times New Roman" w:hAnsi="Times New Roman"/>
          <w:sz w:val="24"/>
          <w:szCs w:val="24"/>
          <w:lang w:val="lt-LT"/>
        </w:rPr>
      </w:pPr>
    </w:p>
    <w:p w14:paraId="61FCA2F6"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DARBŲ ATLIKIMO GRAFIKAS </w:t>
      </w:r>
    </w:p>
    <w:p w14:paraId="34049BB2" w14:textId="77777777" w:rsidR="00677F3D" w:rsidRPr="00677F3D" w:rsidRDefault="00677F3D" w:rsidP="00677F3D">
      <w:pPr>
        <w:spacing w:after="0"/>
        <w:ind w:firstLine="720"/>
        <w:contextualSpacing/>
        <w:jc w:val="both"/>
        <w:rPr>
          <w:rFonts w:ascii="Times New Roman" w:eastAsia="Times New Roman" w:hAnsi="Times New Roman"/>
          <w:sz w:val="24"/>
          <w:szCs w:val="24"/>
          <w:lang w:val="lt-LT"/>
        </w:rPr>
      </w:pPr>
    </w:p>
    <w:p w14:paraId="2FD5DDD2" w14:textId="77777777" w:rsidR="00677F3D" w:rsidRPr="00677F3D" w:rsidRDefault="00677F3D" w:rsidP="00677F3D">
      <w:pPr>
        <w:spacing w:after="0"/>
        <w:ind w:firstLine="720"/>
        <w:contextualSpacing/>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1. Prašome pateikti statybos darbų atlikimo grafiką, kuris atspindėtų visą pagal Sutartį numatomų darbų vykdymą.</w:t>
      </w:r>
    </w:p>
    <w:p w14:paraId="3AAB992E" w14:textId="77777777" w:rsidR="00677F3D" w:rsidRPr="00677F3D" w:rsidRDefault="00677F3D" w:rsidP="00677F3D">
      <w:pPr>
        <w:spacing w:after="0"/>
        <w:ind w:firstLine="720"/>
        <w:contextualSpacing/>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 Darbų atlikimo grafike turi būti pateikta detali informacija pagal nurodytą formą apie tai, kokius darbus pagal darbų kiekių (sąnaudų) žiniaraščius ir vadovaujantis pirkimo sąlygų 10 p. nurodytomis Darbų atlikimo sąlygomis planuoja atlikti Rangovas, jo subrangovai, o tiekėjų grupės atveju – atsakingas partneris, kiti partneriai ir subrangovai. Darbų apimtys privalo atitikti pateiktame pasiūlyme nurodytas apimtis. Darbų grafike turi būti nustatytas darbų eiliškumas, parodytas darbo jėgos bei įrangos išdėstymas bei planuojamos medžiagų įsigijimo kritinės datos. Jeigu darbų vykdymas pagal šią Sutartį ribos visuomeninio transporto eismą vykdomo projekto teritorijoje ar trukdys pasinaudoti viešosiomis paslaugomis joje, Rangovas turi aiškiai parodyti datas, kada įvairios darbų dalys bus pradėtos ir baigtos. Jeigu reikalinga, darbų grafike turi būti pateikti pasiūlymai dėl darbo valandų, bei nurodyti darbai, kuriuos, Rangovo manymu, yra įprasta vykdyti slenkančiu grafiku ar dviem pamainomis. Rangovas taip pat nurodo laiką, reikalingą visų darbų pabaigimui pagal Sutartį. Darbų atlikimo grafikas neatleidžia Rangovo nuo kokių nors įsipareigojimų, kuriuos numato Sutarties sąlygos.</w:t>
      </w:r>
    </w:p>
    <w:p w14:paraId="64205605" w14:textId="77777777" w:rsidR="00677F3D" w:rsidRPr="00677F3D" w:rsidRDefault="00677F3D" w:rsidP="00677F3D">
      <w:pPr>
        <w:spacing w:after="0"/>
        <w:ind w:hanging="120"/>
        <w:contextualSpacing/>
        <w:jc w:val="both"/>
        <w:rPr>
          <w:rFonts w:ascii="Times New Roman" w:eastAsia="Times New Roman" w:hAnsi="Times New Roman"/>
          <w:b/>
          <w:sz w:val="24"/>
          <w:szCs w:val="24"/>
          <w:lang w:val="lt-LT"/>
        </w:rPr>
      </w:pPr>
    </w:p>
    <w:p w14:paraId="4790F5A0" w14:textId="77777777" w:rsidR="00677F3D" w:rsidRPr="00677F3D" w:rsidRDefault="00677F3D" w:rsidP="00677F3D">
      <w:pPr>
        <w:spacing w:after="0"/>
        <w:ind w:hanging="120"/>
        <w:contextualSpacing/>
        <w:jc w:val="both"/>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  Darbų atlikimo grafiko forma</w:t>
      </w:r>
    </w:p>
    <w:p w14:paraId="1F2BE5FA" w14:textId="77777777" w:rsidR="00677F3D" w:rsidRPr="00677F3D" w:rsidRDefault="00677F3D" w:rsidP="00677F3D">
      <w:pPr>
        <w:spacing w:after="0"/>
        <w:ind w:hanging="120"/>
        <w:contextualSpacing/>
        <w:jc w:val="both"/>
        <w:rPr>
          <w:rFonts w:ascii="Times New Roman" w:eastAsia="Times New Roman" w:hAnsi="Times New Roman"/>
          <w:b/>
          <w:sz w:val="24"/>
          <w:szCs w:val="24"/>
          <w:lang w:val="lt-LT"/>
        </w:rPr>
      </w:pPr>
    </w:p>
    <w:tbl>
      <w:tblPr>
        <w:tblW w:w="952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612"/>
        <w:gridCol w:w="1041"/>
        <w:gridCol w:w="1537"/>
        <w:gridCol w:w="1190"/>
        <w:gridCol w:w="963"/>
        <w:gridCol w:w="237"/>
        <w:gridCol w:w="237"/>
        <w:gridCol w:w="237"/>
        <w:gridCol w:w="237"/>
        <w:gridCol w:w="237"/>
        <w:gridCol w:w="237"/>
        <w:gridCol w:w="237"/>
        <w:gridCol w:w="237"/>
        <w:gridCol w:w="237"/>
        <w:gridCol w:w="237"/>
        <w:gridCol w:w="237"/>
      </w:tblGrid>
      <w:tr w:rsidR="00677F3D" w:rsidRPr="00677F3D" w14:paraId="02325C0D" w14:textId="77777777" w:rsidTr="007B3F6E">
        <w:trPr>
          <w:trHeight w:val="300"/>
        </w:trPr>
        <w:tc>
          <w:tcPr>
            <w:tcW w:w="572" w:type="dxa"/>
            <w:vMerge w:val="restart"/>
            <w:tcBorders>
              <w:top w:val="single" w:sz="4" w:space="0" w:color="00000A"/>
              <w:left w:val="single" w:sz="4" w:space="0" w:color="00000A"/>
              <w:bottom w:val="single" w:sz="4" w:space="0" w:color="00000A"/>
              <w:right w:val="single" w:sz="4" w:space="0" w:color="00000A"/>
            </w:tcBorders>
            <w:tcMar>
              <w:left w:w="108" w:type="dxa"/>
            </w:tcMar>
          </w:tcPr>
          <w:p w14:paraId="72225C0B" w14:textId="516CC4FF"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Eil.  </w:t>
            </w:r>
            <w:r w:rsidR="00EF2012" w:rsidRPr="00677F3D">
              <w:rPr>
                <w:rFonts w:ascii="Times New Roman" w:eastAsia="Times New Roman" w:hAnsi="Times New Roman"/>
                <w:b/>
                <w:sz w:val="24"/>
                <w:szCs w:val="24"/>
                <w:lang w:val="lt-LT"/>
              </w:rPr>
              <w:t>Nr.</w:t>
            </w:r>
          </w:p>
        </w:tc>
        <w:tc>
          <w:tcPr>
            <w:tcW w:w="1771" w:type="dxa"/>
            <w:vMerge w:val="restart"/>
            <w:tcBorders>
              <w:top w:val="single" w:sz="4" w:space="0" w:color="00000A"/>
              <w:left w:val="single" w:sz="4" w:space="0" w:color="00000A"/>
              <w:bottom w:val="single" w:sz="4" w:space="0" w:color="00000A"/>
              <w:right w:val="single" w:sz="4" w:space="0" w:color="00000A"/>
            </w:tcBorders>
            <w:tcMar>
              <w:left w:w="108" w:type="dxa"/>
            </w:tcMar>
          </w:tcPr>
          <w:p w14:paraId="2B3202FD"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Darbų (etapų)</w:t>
            </w:r>
          </w:p>
          <w:p w14:paraId="38A97A74"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 Pavadinimas</w:t>
            </w:r>
          </w:p>
        </w:tc>
        <w:tc>
          <w:tcPr>
            <w:tcW w:w="1176" w:type="dxa"/>
            <w:vMerge w:val="restart"/>
            <w:tcBorders>
              <w:top w:val="single" w:sz="4" w:space="0" w:color="00000A"/>
              <w:left w:val="single" w:sz="4" w:space="0" w:color="00000A"/>
              <w:bottom w:val="single" w:sz="4" w:space="0" w:color="00000A"/>
              <w:right w:val="single" w:sz="4" w:space="0" w:color="00000A"/>
            </w:tcBorders>
            <w:tcMar>
              <w:left w:w="108" w:type="dxa"/>
            </w:tcMar>
          </w:tcPr>
          <w:p w14:paraId="58CB861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Darbus atliks</w:t>
            </w:r>
          </w:p>
        </w:tc>
        <w:tc>
          <w:tcPr>
            <w:tcW w:w="906" w:type="dxa"/>
            <w:vMerge w:val="restart"/>
            <w:tcBorders>
              <w:top w:val="single" w:sz="4" w:space="0" w:color="00000A"/>
              <w:left w:val="single" w:sz="4" w:space="0" w:color="00000A"/>
              <w:right w:val="single" w:sz="4" w:space="0" w:color="00000A"/>
            </w:tcBorders>
          </w:tcPr>
          <w:p w14:paraId="12E4D57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Darbams atlikti planuojamos lėšos</w:t>
            </w:r>
          </w:p>
        </w:tc>
        <w:tc>
          <w:tcPr>
            <w:tcW w:w="1190" w:type="dxa"/>
            <w:vMerge w:val="restart"/>
            <w:tcBorders>
              <w:top w:val="single" w:sz="4" w:space="0" w:color="00000A"/>
              <w:left w:val="single" w:sz="4" w:space="0" w:color="00000A"/>
              <w:bottom w:val="single" w:sz="4" w:space="0" w:color="00000A"/>
              <w:right w:val="single" w:sz="4" w:space="0" w:color="00000A"/>
            </w:tcBorders>
            <w:tcMar>
              <w:left w:w="108" w:type="dxa"/>
            </w:tcMar>
          </w:tcPr>
          <w:p w14:paraId="6FDCE76D"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Darbų apimtys (fiziniais vienetais)</w:t>
            </w: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8A7343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Metai</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18ADFF3"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7BE2913"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53A6F6D"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DD1AB45"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FA46DE0"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2181538"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0F3064C"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6455C51"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DF34693"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8E74342"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B0BE3E4"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r>
      <w:tr w:rsidR="00677F3D" w:rsidRPr="00677F3D" w14:paraId="4E785809" w14:textId="77777777" w:rsidTr="007B3F6E">
        <w:trPr>
          <w:trHeight w:val="467"/>
        </w:trPr>
        <w:tc>
          <w:tcPr>
            <w:tcW w:w="572" w:type="dxa"/>
            <w:vMerge/>
            <w:tcBorders>
              <w:top w:val="single" w:sz="4" w:space="0" w:color="00000A"/>
              <w:left w:val="single" w:sz="4" w:space="0" w:color="00000A"/>
              <w:bottom w:val="single" w:sz="4" w:space="0" w:color="00000A"/>
              <w:right w:val="single" w:sz="4" w:space="0" w:color="00000A"/>
            </w:tcBorders>
            <w:tcMar>
              <w:left w:w="108" w:type="dxa"/>
            </w:tcMar>
          </w:tcPr>
          <w:p w14:paraId="6102175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vMerge/>
            <w:tcBorders>
              <w:top w:val="single" w:sz="4" w:space="0" w:color="00000A"/>
              <w:left w:val="single" w:sz="4" w:space="0" w:color="00000A"/>
              <w:bottom w:val="single" w:sz="4" w:space="0" w:color="00000A"/>
              <w:right w:val="single" w:sz="4" w:space="0" w:color="00000A"/>
            </w:tcBorders>
            <w:tcMar>
              <w:left w:w="108" w:type="dxa"/>
            </w:tcMar>
          </w:tcPr>
          <w:p w14:paraId="2847574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vMerge/>
            <w:tcBorders>
              <w:top w:val="single" w:sz="4" w:space="0" w:color="00000A"/>
              <w:left w:val="single" w:sz="4" w:space="0" w:color="00000A"/>
              <w:bottom w:val="single" w:sz="4" w:space="0" w:color="00000A"/>
              <w:right w:val="single" w:sz="4" w:space="0" w:color="00000A"/>
            </w:tcBorders>
            <w:tcMar>
              <w:left w:w="108" w:type="dxa"/>
            </w:tcMar>
          </w:tcPr>
          <w:p w14:paraId="53EC1F6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vMerge/>
            <w:tcBorders>
              <w:left w:val="single" w:sz="4" w:space="0" w:color="00000A"/>
              <w:right w:val="single" w:sz="4" w:space="0" w:color="00000A"/>
            </w:tcBorders>
          </w:tcPr>
          <w:p w14:paraId="247C84E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5802B83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B627903"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Mėnuo</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C9502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51540A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B5D7DD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CB165A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C960C5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36345F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27EB8B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2821F7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4FE459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9C17E0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3F0C1B1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063F2AF2" w14:textId="77777777" w:rsidTr="007B3F6E">
        <w:trPr>
          <w:trHeight w:val="495"/>
        </w:trPr>
        <w:tc>
          <w:tcPr>
            <w:tcW w:w="572" w:type="dxa"/>
            <w:vMerge/>
            <w:tcBorders>
              <w:top w:val="single" w:sz="4" w:space="0" w:color="00000A"/>
              <w:left w:val="single" w:sz="4" w:space="0" w:color="00000A"/>
              <w:bottom w:val="single" w:sz="4" w:space="0" w:color="00000A"/>
              <w:right w:val="single" w:sz="4" w:space="0" w:color="00000A"/>
            </w:tcBorders>
            <w:tcMar>
              <w:left w:w="108" w:type="dxa"/>
            </w:tcMar>
          </w:tcPr>
          <w:p w14:paraId="79D635D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vMerge/>
            <w:tcBorders>
              <w:top w:val="single" w:sz="4" w:space="0" w:color="00000A"/>
              <w:left w:val="single" w:sz="4" w:space="0" w:color="00000A"/>
              <w:bottom w:val="single" w:sz="4" w:space="0" w:color="00000A"/>
              <w:right w:val="single" w:sz="4" w:space="0" w:color="00000A"/>
            </w:tcBorders>
            <w:tcMar>
              <w:left w:w="108" w:type="dxa"/>
            </w:tcMar>
          </w:tcPr>
          <w:p w14:paraId="29DBB05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vMerge/>
            <w:tcBorders>
              <w:top w:val="single" w:sz="4" w:space="0" w:color="00000A"/>
              <w:left w:val="single" w:sz="4" w:space="0" w:color="00000A"/>
              <w:bottom w:val="single" w:sz="4" w:space="0" w:color="00000A"/>
              <w:right w:val="single" w:sz="4" w:space="0" w:color="00000A"/>
            </w:tcBorders>
            <w:tcMar>
              <w:left w:w="108" w:type="dxa"/>
            </w:tcMar>
          </w:tcPr>
          <w:p w14:paraId="6C09384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vMerge/>
            <w:tcBorders>
              <w:left w:val="single" w:sz="4" w:space="0" w:color="00000A"/>
              <w:bottom w:val="single" w:sz="4" w:space="0" w:color="00000A"/>
              <w:right w:val="single" w:sz="4" w:space="0" w:color="00000A"/>
            </w:tcBorders>
          </w:tcPr>
          <w:p w14:paraId="38C1A00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77247C3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4DBE1DC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Savaitė</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1882B9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FFCF55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65D721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9ED86A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853D9B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3D4E10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8CAB52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3951FB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AEE9B4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EC8C16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76B12E0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2C8E4874"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05F312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1EED513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1151F06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0F81044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38CDAB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DB0C6E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1CA520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9B9711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A337EB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4909E0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B0B35D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81CE43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76B5EB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D1DFC7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26BDEA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F48F90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D86EF1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0869A2DC"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697E457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2C3C7A7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2734027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114EC4F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15E7847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6DD0797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1D03CE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CBCEA7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67AD56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158CC6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6A6169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CBD2E7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0AB767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CEDD0F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A772E4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9377F2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41161D2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7F01B5BA"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7999A2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3ABBA7E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C252BA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49094EC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51F4A3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C6DC18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9A5D9F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AA8B47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5205F9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5FF472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D5A226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5E589F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1EB122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223AC2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D8FE2B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3F8F66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110726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79F1DA9B"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7FA5986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ED3AC2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6980828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021C428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1130BB1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587165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A71BB8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8354B9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FA2D12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43F910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5AB7FA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F4DEA4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B21D59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C0B475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7BC8D7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78C55F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DCBAE7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3F0922C5"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E5C6D6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4ADE2DC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88F4D4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3C94DE7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3628034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3812988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C7255C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9525C6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7AEFD4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F38942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8981E1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EC8341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1837CB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C539BC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E8CA08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3F61B9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138DB94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0E2ABAD2"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C87BAD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5E1739F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3C18C37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1D0F0E7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5AB809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F71F18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14AE65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173507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FE32CF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941C97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BDBA9A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509804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88B1E9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C21C89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71A4AF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6BA98F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F8BB85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1AA58C32"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184DB10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778D2FD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7E71EE5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73D1CE0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52D9F2E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E496F3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23BD01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BAAF70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8D34D8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D526EF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E78C12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975F9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F3C17E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F6CC04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A19E7D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EE11BB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CF052C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4B25DA42"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C00081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84367D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1CF2BAB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26F270C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3DDE2C4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F55AEC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51E11D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D9EEB8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4BF4B8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9C1429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623D4A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7A1B69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1E6102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20761F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04635D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08C75A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0789C3B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23C0EDAF"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0632F83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6C68E81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0F9D78B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272D4978" w14:textId="77777777" w:rsidR="00677F3D" w:rsidRPr="00677F3D" w:rsidRDefault="00677F3D" w:rsidP="00677F3D">
            <w:pPr>
              <w:spacing w:after="0"/>
              <w:contextualSpacing/>
              <w:jc w:val="right"/>
              <w:rPr>
                <w:rFonts w:ascii="Times New Roman" w:eastAsia="Times New Roman" w:hAnsi="Times New Roman"/>
                <w:b/>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F684887" w14:textId="77777777" w:rsidR="00677F3D" w:rsidRPr="00677F3D" w:rsidRDefault="00677F3D" w:rsidP="00677F3D">
            <w:pPr>
              <w:spacing w:after="0"/>
              <w:contextualSpacing/>
              <w:jc w:val="right"/>
              <w:rPr>
                <w:rFonts w:ascii="Times New Roman" w:eastAsia="Times New Roman" w:hAnsi="Times New Roman"/>
                <w:b/>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EB324E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9BA52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31BD74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E1FBB2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25ABB2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DC9A83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C4848C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C1C2C9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FE78F3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16D520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F16AE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D9E0F6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bl>
    <w:p w14:paraId="3B6B0633" w14:textId="77777777" w:rsidR="00677F3D" w:rsidRPr="00677F3D" w:rsidRDefault="00677F3D" w:rsidP="00677F3D">
      <w:pPr>
        <w:spacing w:after="0"/>
        <w:ind w:firstLine="567"/>
        <w:contextualSpacing/>
        <w:jc w:val="both"/>
        <w:rPr>
          <w:rFonts w:ascii="Times New Roman" w:eastAsia="Times New Roman" w:hAnsi="Times New Roman"/>
          <w:sz w:val="24"/>
          <w:szCs w:val="24"/>
          <w:lang w:val="lt-LT"/>
        </w:rPr>
      </w:pPr>
    </w:p>
    <w:p w14:paraId="13D9B224" w14:textId="77777777" w:rsidR="00677F3D" w:rsidRPr="00677F3D" w:rsidRDefault="00677F3D" w:rsidP="00677F3D">
      <w:pPr>
        <w:spacing w:after="0"/>
        <w:contextualSpacing/>
        <w:jc w:val="both"/>
        <w:rPr>
          <w:rFonts w:ascii="Times New Roman" w:eastAsia="Times New Roman" w:hAnsi="Times New Roman"/>
          <w:sz w:val="24"/>
          <w:szCs w:val="24"/>
          <w:lang w:val="lt-LT"/>
        </w:rPr>
      </w:pPr>
    </w:p>
    <w:p w14:paraId="2193B9DD" w14:textId="77777777" w:rsidR="00677F3D" w:rsidRPr="00677F3D" w:rsidRDefault="00677F3D" w:rsidP="00677F3D">
      <w:pPr>
        <w:spacing w:after="0"/>
        <w:contextualSpacing/>
        <w:jc w:val="both"/>
        <w:rPr>
          <w:rFonts w:ascii="Times New Roman" w:eastAsia="Times New Roman" w:hAnsi="Times New Roman"/>
          <w:sz w:val="24"/>
          <w:szCs w:val="24"/>
          <w:lang w:val="lt-LT"/>
        </w:rPr>
      </w:pPr>
    </w:p>
    <w:p w14:paraId="3B4E2243" w14:textId="77777777" w:rsidR="00677F3D" w:rsidRPr="00677F3D" w:rsidRDefault="00677F3D" w:rsidP="00677F3D">
      <w:pPr>
        <w:spacing w:after="0"/>
        <w:contextualSpacing/>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_______________________</w:t>
      </w:r>
      <w:r w:rsidRPr="00677F3D">
        <w:rPr>
          <w:rFonts w:ascii="Times New Roman" w:eastAsia="Times New Roman" w:hAnsi="Times New Roman"/>
          <w:sz w:val="24"/>
          <w:szCs w:val="24"/>
          <w:lang w:val="lt-LT"/>
        </w:rPr>
        <w:tab/>
        <w:t>________</w:t>
      </w:r>
      <w:r w:rsidRPr="00677F3D">
        <w:rPr>
          <w:rFonts w:ascii="Times New Roman" w:eastAsia="Times New Roman" w:hAnsi="Times New Roman"/>
          <w:sz w:val="24"/>
          <w:szCs w:val="24"/>
          <w:lang w:val="lt-LT"/>
        </w:rPr>
        <w:tab/>
        <w:t xml:space="preserve">      _______________________</w:t>
      </w:r>
    </w:p>
    <w:p w14:paraId="3F85290D" w14:textId="77777777" w:rsidR="00677F3D" w:rsidRPr="00677F3D" w:rsidRDefault="00677F3D" w:rsidP="00677F3D">
      <w:pPr>
        <w:spacing w:after="0"/>
        <w:rPr>
          <w:rFonts w:ascii="Times New Roman" w:eastAsia="Times New Roman" w:hAnsi="Times New Roman"/>
          <w:sz w:val="24"/>
          <w:szCs w:val="24"/>
          <w:lang w:val="lt-LT"/>
        </w:rPr>
      </w:pPr>
      <w:r w:rsidRPr="00677F3D">
        <w:rPr>
          <w:rFonts w:ascii="Times New Roman" w:eastAsia="Times New Roman" w:hAnsi="Times New Roman"/>
          <w:i/>
          <w:sz w:val="24"/>
          <w:szCs w:val="24"/>
          <w:lang w:val="lt-LT"/>
        </w:rPr>
        <w:t xml:space="preserve">  (įgalioto asmens pareigos)</w:t>
      </w:r>
      <w:r w:rsidRPr="00677F3D">
        <w:rPr>
          <w:rFonts w:ascii="Times New Roman" w:eastAsia="Times New Roman" w:hAnsi="Times New Roman"/>
          <w:i/>
          <w:sz w:val="24"/>
          <w:szCs w:val="24"/>
          <w:lang w:val="lt-LT"/>
        </w:rPr>
        <w:tab/>
        <w:t xml:space="preserve"> (parašas)</w:t>
      </w:r>
      <w:r w:rsidRPr="00677F3D">
        <w:rPr>
          <w:rFonts w:ascii="Times New Roman" w:eastAsia="Times New Roman" w:hAnsi="Times New Roman"/>
          <w:i/>
          <w:sz w:val="24"/>
          <w:szCs w:val="24"/>
          <w:lang w:val="lt-LT"/>
        </w:rPr>
        <w:tab/>
        <w:t xml:space="preserve">                 (vardas ir pavardė)</w:t>
      </w:r>
    </w:p>
    <w:p w14:paraId="7284A0DA" w14:textId="77777777" w:rsidR="00677F3D" w:rsidRPr="00677F3D" w:rsidRDefault="00677F3D" w:rsidP="00677F3D">
      <w:pPr>
        <w:spacing w:after="0" w:line="264" w:lineRule="auto"/>
        <w:ind w:right="480"/>
        <w:rPr>
          <w:rFonts w:ascii="Times New Roman" w:eastAsia="Times New Roman" w:hAnsi="Times New Roman"/>
          <w:sz w:val="24"/>
          <w:szCs w:val="24"/>
          <w:lang w:val="lt-LT"/>
        </w:rPr>
      </w:pPr>
    </w:p>
    <w:p w14:paraId="651BAFD2" w14:textId="77777777" w:rsidR="00677F3D" w:rsidRPr="00677F3D" w:rsidRDefault="00677F3D" w:rsidP="00677F3D">
      <w:pPr>
        <w:spacing w:after="0" w:line="264" w:lineRule="auto"/>
        <w:ind w:right="480"/>
        <w:rPr>
          <w:rFonts w:ascii="Times New Roman" w:eastAsia="Times New Roman" w:hAnsi="Times New Roman"/>
          <w:sz w:val="24"/>
          <w:szCs w:val="24"/>
          <w:lang w:val="lt-LT"/>
        </w:rPr>
      </w:pPr>
    </w:p>
    <w:p w14:paraId="72350964" w14:textId="77777777" w:rsidR="00677F3D" w:rsidRPr="00677F3D" w:rsidRDefault="00677F3D" w:rsidP="00677F3D">
      <w:pPr>
        <w:spacing w:after="0"/>
        <w:jc w:val="right"/>
        <w:rPr>
          <w:rFonts w:ascii="Times New Roman" w:eastAsia="Times New Roman" w:hAnsi="Times New Roman"/>
          <w:sz w:val="24"/>
          <w:szCs w:val="24"/>
          <w:lang w:val="en-GB"/>
        </w:rPr>
      </w:pPr>
    </w:p>
    <w:p w14:paraId="77B63610" w14:textId="77777777" w:rsidR="00677F3D" w:rsidRPr="00677F3D" w:rsidRDefault="00677F3D" w:rsidP="00677F3D">
      <w:pPr>
        <w:spacing w:after="0"/>
        <w:jc w:val="right"/>
        <w:rPr>
          <w:rFonts w:ascii="Times New Roman" w:eastAsia="Times New Roman" w:hAnsi="Times New Roman"/>
          <w:sz w:val="24"/>
          <w:szCs w:val="24"/>
          <w:lang w:val="en-GB"/>
        </w:rPr>
      </w:pPr>
    </w:p>
    <w:p w14:paraId="24450404" w14:textId="77777777" w:rsidR="00677F3D" w:rsidRPr="00677F3D" w:rsidRDefault="00677F3D" w:rsidP="00677F3D">
      <w:pPr>
        <w:autoSpaceDE w:val="0"/>
        <w:spacing w:after="0"/>
        <w:jc w:val="center"/>
        <w:textAlignment w:val="auto"/>
        <w:rPr>
          <w:rFonts w:ascii="Times New Roman" w:eastAsia="Times New Roman" w:hAnsi="Times New Roman"/>
          <w:sz w:val="24"/>
          <w:szCs w:val="24"/>
          <w:lang w:val="lt-LT"/>
        </w:rPr>
      </w:pPr>
    </w:p>
    <w:p w14:paraId="17947C66" w14:textId="77777777" w:rsidR="00677F3D" w:rsidRPr="00A77C8E" w:rsidRDefault="00677F3D" w:rsidP="00A77C8E">
      <w:pPr>
        <w:spacing w:after="0"/>
        <w:rPr>
          <w:rFonts w:ascii="Times New Roman" w:hAnsi="Times New Roman"/>
          <w:sz w:val="24"/>
          <w:szCs w:val="24"/>
          <w:lang w:val="lt-LT"/>
        </w:rPr>
      </w:pPr>
    </w:p>
    <w:sectPr w:rsidR="00677F3D" w:rsidRPr="00A77C8E" w:rsidSect="00801ED3">
      <w:headerReference w:type="default" r:id="rId11"/>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0A1DC" w14:textId="77777777" w:rsidR="000C2BF8" w:rsidRDefault="000C2BF8">
      <w:pPr>
        <w:spacing w:after="0"/>
      </w:pPr>
      <w:r>
        <w:separator/>
      </w:r>
    </w:p>
  </w:endnote>
  <w:endnote w:type="continuationSeparator" w:id="0">
    <w:p w14:paraId="4133E405" w14:textId="77777777" w:rsidR="000C2BF8" w:rsidRDefault="000C2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C635" w14:textId="77777777" w:rsidR="000C2BF8" w:rsidRDefault="000C2BF8">
      <w:pPr>
        <w:spacing w:after="0"/>
      </w:pPr>
      <w:r>
        <w:rPr>
          <w:color w:val="000000"/>
        </w:rPr>
        <w:separator/>
      </w:r>
    </w:p>
  </w:footnote>
  <w:footnote w:type="continuationSeparator" w:id="0">
    <w:p w14:paraId="006EE2F2" w14:textId="77777777" w:rsidR="000C2BF8" w:rsidRDefault="000C2B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4771466"/>
      <w:docPartObj>
        <w:docPartGallery w:val="Page Numbers (Top of Page)"/>
        <w:docPartUnique/>
      </w:docPartObj>
    </w:sdtPr>
    <w:sdtEndPr/>
    <w:sdtContent>
      <w:p w14:paraId="06B7DF34" w14:textId="77777777" w:rsidR="00677F3D" w:rsidRDefault="00677F3D">
        <w:pPr>
          <w:pStyle w:val="Antrats"/>
          <w:jc w:val="center"/>
        </w:pPr>
        <w:r>
          <w:fldChar w:fldCharType="begin"/>
        </w:r>
        <w:r>
          <w:instrText>PAGE   \* MERGEFORMAT</w:instrText>
        </w:r>
        <w:r>
          <w:fldChar w:fldCharType="separate"/>
        </w:r>
        <w:r>
          <w:rPr>
            <w:noProof/>
          </w:rPr>
          <w:t>21</w:t>
        </w:r>
        <w:r>
          <w:fldChar w:fldCharType="end"/>
        </w:r>
      </w:p>
    </w:sdtContent>
  </w:sdt>
  <w:p w14:paraId="56FA87E2" w14:textId="77777777" w:rsidR="00677F3D" w:rsidRDefault="00677F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053661"/>
      <w:docPartObj>
        <w:docPartGallery w:val="Page Numbers (Top of Page)"/>
        <w:docPartUnique/>
      </w:docPartObj>
    </w:sdtPr>
    <w:sdtEndPr>
      <w:rPr>
        <w:rFonts w:ascii="Times New Roman" w:hAnsi="Times New Roman"/>
        <w:sz w:val="24"/>
        <w:szCs w:val="24"/>
      </w:rPr>
    </w:sdtEndPr>
    <w:sdtContent>
      <w:p w14:paraId="3AB8DBB3" w14:textId="54D50A4D" w:rsidR="00BC218B" w:rsidRPr="00801ED3" w:rsidRDefault="00BC218B">
        <w:pPr>
          <w:pStyle w:val="Antrats"/>
          <w:jc w:val="center"/>
          <w:rPr>
            <w:rFonts w:ascii="Times New Roman" w:hAnsi="Times New Roman"/>
            <w:sz w:val="24"/>
            <w:szCs w:val="24"/>
          </w:rPr>
        </w:pPr>
        <w:r w:rsidRPr="00801ED3">
          <w:rPr>
            <w:rFonts w:ascii="Times New Roman" w:hAnsi="Times New Roman"/>
            <w:sz w:val="24"/>
            <w:szCs w:val="24"/>
          </w:rPr>
          <w:fldChar w:fldCharType="begin"/>
        </w:r>
        <w:r w:rsidRPr="00801ED3">
          <w:rPr>
            <w:rFonts w:ascii="Times New Roman" w:hAnsi="Times New Roman"/>
            <w:sz w:val="24"/>
            <w:szCs w:val="24"/>
          </w:rPr>
          <w:instrText>PAGE   \* MERGEFORMAT</w:instrText>
        </w:r>
        <w:r w:rsidRPr="00801ED3">
          <w:rPr>
            <w:rFonts w:ascii="Times New Roman" w:hAnsi="Times New Roman"/>
            <w:sz w:val="24"/>
            <w:szCs w:val="24"/>
          </w:rPr>
          <w:fldChar w:fldCharType="separate"/>
        </w:r>
        <w:r w:rsidR="00540355" w:rsidRPr="00540355">
          <w:rPr>
            <w:rFonts w:ascii="Times New Roman" w:hAnsi="Times New Roman"/>
            <w:noProof/>
            <w:sz w:val="24"/>
            <w:szCs w:val="24"/>
            <w:lang w:val="lt-LT"/>
          </w:rPr>
          <w:t>5</w:t>
        </w:r>
        <w:r w:rsidRPr="00801ED3">
          <w:rPr>
            <w:rFonts w:ascii="Times New Roman" w:hAnsi="Times New Roman"/>
            <w:sz w:val="24"/>
            <w:szCs w:val="24"/>
          </w:rPr>
          <w:fldChar w:fldCharType="end"/>
        </w:r>
      </w:p>
    </w:sdtContent>
  </w:sdt>
  <w:p w14:paraId="60D131AD" w14:textId="77777777" w:rsidR="00BC218B" w:rsidRDefault="00BC21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3D22463"/>
    <w:multiLevelType w:val="multilevel"/>
    <w:tmpl w:val="301E430E"/>
    <w:lvl w:ilvl="0">
      <w:start w:val="1"/>
      <w:numFmt w:val="decimal"/>
      <w:lvlText w:val="2.%1."/>
      <w:lvlJc w:val="center"/>
      <w:pPr>
        <w:ind w:left="862" w:hanging="360"/>
      </w:pPr>
      <w:rPr>
        <w:rFonts w:ascii="Times New Roman" w:hAnsi="Times New Roman" w:cs="Times New Roman" w:hint="default"/>
        <w:i w:val="0"/>
        <w:color w:val="auto"/>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 w15:restartNumberingAfterBreak="0">
    <w:nsid w:val="14B34F93"/>
    <w:multiLevelType w:val="multilevel"/>
    <w:tmpl w:val="241CC0FA"/>
    <w:lvl w:ilvl="0">
      <w:start w:val="1"/>
      <w:numFmt w:val="decimal"/>
      <w:lvlText w:val="7.%1."/>
      <w:lvlJc w:val="center"/>
      <w:pPr>
        <w:ind w:left="720" w:hanging="360"/>
      </w:pPr>
      <w:rPr>
        <w:rFonts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242675A7"/>
    <w:multiLevelType w:val="multilevel"/>
    <w:tmpl w:val="A82E87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FF3384"/>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85A47F5"/>
    <w:multiLevelType w:val="hybridMultilevel"/>
    <w:tmpl w:val="1212A68E"/>
    <w:lvl w:ilvl="0" w:tplc="213073EC">
      <w:start w:val="1"/>
      <w:numFmt w:val="decimal"/>
      <w:lvlText w:val="%1."/>
      <w:lvlJc w:val="left"/>
      <w:pPr>
        <w:ind w:left="1287" w:hanging="360"/>
      </w:pPr>
      <w:rPr>
        <w:rFonts w:ascii="Calibri" w:eastAsia="Calibri" w:hAnsi="Calibri" w:cs="Times New Roman"/>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764F21"/>
    <w:multiLevelType w:val="multilevel"/>
    <w:tmpl w:val="524822C4"/>
    <w:lvl w:ilvl="0">
      <w:start w:val="1"/>
      <w:numFmt w:val="decimal"/>
      <w:lvlText w:val="%1"/>
      <w:lvlJc w:val="center"/>
      <w:rPr>
        <w:rFonts w:ascii="Times New Roman" w:hAnsi="Times New Roman"/>
        <w:b/>
        <w:i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hint="default"/>
        <w:b w:val="0"/>
        <w:i w:val="0"/>
        <w:sz w:val="24"/>
        <w:szCs w:val="24"/>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FD945AC"/>
    <w:multiLevelType w:val="multilevel"/>
    <w:tmpl w:val="262AA496"/>
    <w:lvl w:ilvl="0">
      <w:start w:val="6"/>
      <w:numFmt w:val="decimal"/>
      <w:lvlText w:val="%1."/>
      <w:lvlJc w:val="left"/>
      <w:pPr>
        <w:ind w:left="360" w:hanging="360"/>
      </w:pPr>
      <w:rPr>
        <w:rFonts w:ascii="Times New Roman" w:hAnsi="Times New Roman"/>
        <w:sz w:val="24"/>
      </w:rPr>
    </w:lvl>
    <w:lvl w:ilvl="1">
      <w:start w:val="1"/>
      <w:numFmt w:val="decimal"/>
      <w:lvlText w:val="%1.%2."/>
      <w:lvlJc w:val="left"/>
      <w:pPr>
        <w:ind w:left="360" w:hanging="360"/>
      </w:pPr>
      <w:rPr>
        <w:rFonts w:ascii="Times New Roman" w:hAnsi="Times New Roman"/>
        <w:sz w:val="24"/>
      </w:rPr>
    </w:lvl>
    <w:lvl w:ilvl="2">
      <w:start w:val="1"/>
      <w:numFmt w:val="decimal"/>
      <w:lvlText w:val="%1.%2.%3."/>
      <w:lvlJc w:val="left"/>
      <w:pPr>
        <w:ind w:left="720" w:hanging="720"/>
      </w:pPr>
      <w:rPr>
        <w:rFonts w:ascii="Times New Roman" w:hAnsi="Times New Roman"/>
        <w:sz w:val="24"/>
      </w:rPr>
    </w:lvl>
    <w:lvl w:ilvl="3">
      <w:start w:val="1"/>
      <w:numFmt w:val="decimal"/>
      <w:lvlText w:val="%1.%2.%3.%4."/>
      <w:lvlJc w:val="left"/>
      <w:pPr>
        <w:ind w:left="720" w:hanging="720"/>
      </w:pPr>
      <w:rPr>
        <w:rFonts w:ascii="Times New Roman" w:hAnsi="Times New Roman"/>
        <w:sz w:val="24"/>
      </w:rPr>
    </w:lvl>
    <w:lvl w:ilvl="4">
      <w:start w:val="1"/>
      <w:numFmt w:val="decimal"/>
      <w:lvlText w:val="%1.%2.%3.%4.%5."/>
      <w:lvlJc w:val="left"/>
      <w:pPr>
        <w:ind w:left="1080" w:hanging="1080"/>
      </w:pPr>
      <w:rPr>
        <w:rFonts w:ascii="Times New Roman" w:hAnsi="Times New Roman"/>
        <w:sz w:val="24"/>
      </w:rPr>
    </w:lvl>
    <w:lvl w:ilvl="5">
      <w:start w:val="1"/>
      <w:numFmt w:val="decimal"/>
      <w:lvlText w:val="%1.%2.%3.%4.%5.%6."/>
      <w:lvlJc w:val="left"/>
      <w:pPr>
        <w:ind w:left="1080" w:hanging="1080"/>
      </w:pPr>
      <w:rPr>
        <w:rFonts w:ascii="Times New Roman" w:hAnsi="Times New Roman"/>
        <w:sz w:val="24"/>
      </w:rPr>
    </w:lvl>
    <w:lvl w:ilvl="6">
      <w:start w:val="1"/>
      <w:numFmt w:val="decimal"/>
      <w:lvlText w:val="%1.%2.%3.%4.%5.%6.%7."/>
      <w:lvlJc w:val="left"/>
      <w:pPr>
        <w:ind w:left="1440" w:hanging="1440"/>
      </w:pPr>
      <w:rPr>
        <w:rFonts w:ascii="Times New Roman" w:hAnsi="Times New Roman"/>
        <w:sz w:val="24"/>
      </w:rPr>
    </w:lvl>
    <w:lvl w:ilvl="7">
      <w:start w:val="1"/>
      <w:numFmt w:val="decimal"/>
      <w:lvlText w:val="%1.%2.%3.%4.%5.%6.%7.%8."/>
      <w:lvlJc w:val="left"/>
      <w:pPr>
        <w:ind w:left="1440" w:hanging="1440"/>
      </w:pPr>
      <w:rPr>
        <w:rFonts w:ascii="Times New Roman" w:hAnsi="Times New Roman"/>
        <w:sz w:val="24"/>
      </w:rPr>
    </w:lvl>
    <w:lvl w:ilvl="8">
      <w:start w:val="1"/>
      <w:numFmt w:val="decimal"/>
      <w:lvlText w:val="%1.%2.%3.%4.%5.%6.%7.%8.%9."/>
      <w:lvlJc w:val="left"/>
      <w:pPr>
        <w:ind w:left="1800" w:hanging="1800"/>
      </w:pPr>
      <w:rPr>
        <w:rFonts w:ascii="Times New Roman" w:hAnsi="Times New Roman"/>
        <w:sz w:val="24"/>
      </w:rPr>
    </w:lvl>
  </w:abstractNum>
  <w:abstractNum w:abstractNumId="9" w15:restartNumberingAfterBreak="0">
    <w:nsid w:val="311126FF"/>
    <w:multiLevelType w:val="multilevel"/>
    <w:tmpl w:val="293A16B0"/>
    <w:lvl w:ilvl="0">
      <w:start w:val="3"/>
      <w:numFmt w:val="decimal"/>
      <w:lvlText w:val="%1."/>
      <w:lvlJc w:val="left"/>
      <w:pPr>
        <w:ind w:left="6455" w:hanging="360"/>
      </w:pPr>
      <w:rPr>
        <w:rFonts w:hint="default"/>
        <w:b w:val="0"/>
        <w:bCs w:val="0"/>
        <w:i w:val="0"/>
        <w:color w:val="auto"/>
        <w:sz w:val="24"/>
        <w:szCs w:val="24"/>
      </w:rPr>
    </w:lvl>
    <w:lvl w:ilvl="1">
      <w:start w:val="1"/>
      <w:numFmt w:val="decimal"/>
      <w:lvlText w:val="%1.%2."/>
      <w:lvlJc w:val="left"/>
      <w:pPr>
        <w:ind w:left="1352" w:hanging="360"/>
      </w:pPr>
      <w:rPr>
        <w:rFonts w:hint="default"/>
        <w:b w:val="0"/>
        <w:bCs w:val="0"/>
      </w:rPr>
    </w:lvl>
    <w:lvl w:ilvl="2">
      <w:start w:val="1"/>
      <w:numFmt w:val="decimal"/>
      <w:lvlText w:val="%1.%2.%3."/>
      <w:lvlJc w:val="left"/>
      <w:pPr>
        <w:ind w:left="3970" w:hanging="720"/>
      </w:pPr>
      <w:rPr>
        <w:rFonts w:hint="default"/>
      </w:rPr>
    </w:lvl>
    <w:lvl w:ilvl="3">
      <w:start w:val="1"/>
      <w:numFmt w:val="decimal"/>
      <w:lvlText w:val="%1.%2.%3.%4."/>
      <w:lvlJc w:val="left"/>
      <w:pPr>
        <w:ind w:left="5950" w:hanging="720"/>
      </w:pPr>
      <w:rPr>
        <w:rFonts w:hint="default"/>
      </w:rPr>
    </w:lvl>
    <w:lvl w:ilvl="4">
      <w:start w:val="1"/>
      <w:numFmt w:val="decimal"/>
      <w:lvlText w:val="%1.%2.%3.%4.%5."/>
      <w:lvlJc w:val="left"/>
      <w:pPr>
        <w:ind w:left="8290"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610" w:hanging="1440"/>
      </w:pPr>
      <w:rPr>
        <w:rFonts w:hint="default"/>
      </w:rPr>
    </w:lvl>
    <w:lvl w:ilvl="7">
      <w:start w:val="1"/>
      <w:numFmt w:val="decimal"/>
      <w:lvlText w:val="%1.%2.%3.%4.%5.%6.%7.%8."/>
      <w:lvlJc w:val="left"/>
      <w:pPr>
        <w:ind w:left="14590" w:hanging="1440"/>
      </w:pPr>
      <w:rPr>
        <w:rFonts w:hint="default"/>
      </w:rPr>
    </w:lvl>
    <w:lvl w:ilvl="8">
      <w:start w:val="1"/>
      <w:numFmt w:val="decimal"/>
      <w:lvlText w:val="%1.%2.%3.%4.%5.%6.%7.%8.%9."/>
      <w:lvlJc w:val="left"/>
      <w:pPr>
        <w:ind w:left="16930" w:hanging="1800"/>
      </w:pPr>
      <w:rPr>
        <w:rFonts w:hint="default"/>
      </w:rPr>
    </w:lvl>
  </w:abstractNum>
  <w:abstractNum w:abstractNumId="10" w15:restartNumberingAfterBreak="0">
    <w:nsid w:val="38D76281"/>
    <w:multiLevelType w:val="multilevel"/>
    <w:tmpl w:val="17FC66F0"/>
    <w:lvl w:ilvl="0">
      <w:start w:val="1"/>
      <w:numFmt w:val="decimal"/>
      <w:lvlText w:val="%1."/>
      <w:lvlJc w:val="left"/>
      <w:pPr>
        <w:ind w:left="360" w:hanging="360"/>
      </w:pPr>
    </w:lvl>
    <w:lvl w:ilvl="1">
      <w:start w:val="7"/>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39E12D80"/>
    <w:multiLevelType w:val="multilevel"/>
    <w:tmpl w:val="622CC42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3AE80483"/>
    <w:multiLevelType w:val="multilevel"/>
    <w:tmpl w:val="84484F6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11D3B4E"/>
    <w:multiLevelType w:val="multilevel"/>
    <w:tmpl w:val="D25E14A6"/>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2DA588B"/>
    <w:multiLevelType w:val="multilevel"/>
    <w:tmpl w:val="0D9EEA64"/>
    <w:lvl w:ilvl="0">
      <w:start w:val="1"/>
      <w:numFmt w:val="decimal"/>
      <w:lvlText w:val="6.%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6" w15:restartNumberingAfterBreak="0">
    <w:nsid w:val="48942BB9"/>
    <w:multiLevelType w:val="multilevel"/>
    <w:tmpl w:val="37DC5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F8343E"/>
    <w:multiLevelType w:val="multilevel"/>
    <w:tmpl w:val="EAB0084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CC610FA"/>
    <w:multiLevelType w:val="multilevel"/>
    <w:tmpl w:val="107CD7E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291611"/>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E14355"/>
    <w:multiLevelType w:val="multilevel"/>
    <w:tmpl w:val="94D6690E"/>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4" w15:restartNumberingAfterBreak="0">
    <w:nsid w:val="62E1132A"/>
    <w:multiLevelType w:val="multilevel"/>
    <w:tmpl w:val="B8B8016E"/>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69A51F88"/>
    <w:multiLevelType w:val="multilevel"/>
    <w:tmpl w:val="E25228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1919628911">
    <w:abstractNumId w:val="7"/>
  </w:num>
  <w:num w:numId="2" w16cid:durableId="145978686">
    <w:abstractNumId w:val="10"/>
  </w:num>
  <w:num w:numId="3" w16cid:durableId="1341084883">
    <w:abstractNumId w:val="1"/>
  </w:num>
  <w:num w:numId="4" w16cid:durableId="153300940">
    <w:abstractNumId w:val="12"/>
  </w:num>
  <w:num w:numId="5" w16cid:durableId="443811613">
    <w:abstractNumId w:val="26"/>
  </w:num>
  <w:num w:numId="6" w16cid:durableId="834107107">
    <w:abstractNumId w:val="11"/>
  </w:num>
  <w:num w:numId="7" w16cid:durableId="1568609450">
    <w:abstractNumId w:val="8"/>
  </w:num>
  <w:num w:numId="8" w16cid:durableId="1639217567">
    <w:abstractNumId w:val="14"/>
  </w:num>
  <w:num w:numId="9" w16cid:durableId="777484899">
    <w:abstractNumId w:val="2"/>
  </w:num>
  <w:num w:numId="10" w16cid:durableId="1608079511">
    <w:abstractNumId w:val="25"/>
  </w:num>
  <w:num w:numId="11" w16cid:durableId="105777268">
    <w:abstractNumId w:val="17"/>
  </w:num>
  <w:num w:numId="12" w16cid:durableId="1287350445">
    <w:abstractNumId w:val="22"/>
  </w:num>
  <w:num w:numId="13" w16cid:durableId="287318444">
    <w:abstractNumId w:val="15"/>
  </w:num>
  <w:num w:numId="14" w16cid:durableId="933828960">
    <w:abstractNumId w:val="23"/>
  </w:num>
  <w:num w:numId="15" w16cid:durableId="594094235">
    <w:abstractNumId w:val="13"/>
  </w:num>
  <w:num w:numId="16" w16cid:durableId="1803034342">
    <w:abstractNumId w:val="20"/>
  </w:num>
  <w:num w:numId="17" w16cid:durableId="1911770640">
    <w:abstractNumId w:val="5"/>
  </w:num>
  <w:num w:numId="18" w16cid:durableId="174925008">
    <w:abstractNumId w:val="24"/>
  </w:num>
  <w:num w:numId="19" w16cid:durableId="529682720">
    <w:abstractNumId w:val="4"/>
  </w:num>
  <w:num w:numId="20" w16cid:durableId="618099483">
    <w:abstractNumId w:val="16"/>
  </w:num>
  <w:num w:numId="21" w16cid:durableId="1844709922">
    <w:abstractNumId w:val="0"/>
  </w:num>
  <w:num w:numId="22" w16cid:durableId="2034723557">
    <w:abstractNumId w:val="21"/>
  </w:num>
  <w:num w:numId="23" w16cid:durableId="538208435">
    <w:abstractNumId w:val="18"/>
  </w:num>
  <w:num w:numId="24" w16cid:durableId="1882665064">
    <w:abstractNumId w:val="27"/>
  </w:num>
  <w:num w:numId="25" w16cid:durableId="2055352172">
    <w:abstractNumId w:val="9"/>
  </w:num>
  <w:num w:numId="26" w16cid:durableId="759839385">
    <w:abstractNumId w:val="6"/>
  </w:num>
  <w:num w:numId="27" w16cid:durableId="125948488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21853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6C"/>
    <w:rsid w:val="0001671B"/>
    <w:rsid w:val="000215F8"/>
    <w:rsid w:val="000950BF"/>
    <w:rsid w:val="00097AE6"/>
    <w:rsid w:val="000C2BF8"/>
    <w:rsid w:val="000D2566"/>
    <w:rsid w:val="000E2018"/>
    <w:rsid w:val="001310A4"/>
    <w:rsid w:val="00134E90"/>
    <w:rsid w:val="0014706D"/>
    <w:rsid w:val="001548DB"/>
    <w:rsid w:val="001669C0"/>
    <w:rsid w:val="001928D6"/>
    <w:rsid w:val="001B53E9"/>
    <w:rsid w:val="00212C34"/>
    <w:rsid w:val="002659F5"/>
    <w:rsid w:val="0027462D"/>
    <w:rsid w:val="00281598"/>
    <w:rsid w:val="002828B7"/>
    <w:rsid w:val="002A4760"/>
    <w:rsid w:val="002B7A88"/>
    <w:rsid w:val="002C22B5"/>
    <w:rsid w:val="002D74F1"/>
    <w:rsid w:val="002E64F4"/>
    <w:rsid w:val="002F547E"/>
    <w:rsid w:val="00332417"/>
    <w:rsid w:val="003649C2"/>
    <w:rsid w:val="00375267"/>
    <w:rsid w:val="00377D9B"/>
    <w:rsid w:val="003D0287"/>
    <w:rsid w:val="003E7F05"/>
    <w:rsid w:val="00410FF1"/>
    <w:rsid w:val="00421A41"/>
    <w:rsid w:val="00457E7A"/>
    <w:rsid w:val="0047038E"/>
    <w:rsid w:val="00480E00"/>
    <w:rsid w:val="00497203"/>
    <w:rsid w:val="00540355"/>
    <w:rsid w:val="005454CA"/>
    <w:rsid w:val="005640D6"/>
    <w:rsid w:val="00584E6F"/>
    <w:rsid w:val="00587FA6"/>
    <w:rsid w:val="0059038E"/>
    <w:rsid w:val="005B6356"/>
    <w:rsid w:val="005D3875"/>
    <w:rsid w:val="005E32C9"/>
    <w:rsid w:val="005F37A0"/>
    <w:rsid w:val="005F4E9E"/>
    <w:rsid w:val="00613449"/>
    <w:rsid w:val="0067184D"/>
    <w:rsid w:val="006762E2"/>
    <w:rsid w:val="00677F3D"/>
    <w:rsid w:val="00681B10"/>
    <w:rsid w:val="00693868"/>
    <w:rsid w:val="006956ED"/>
    <w:rsid w:val="006A288E"/>
    <w:rsid w:val="006B0411"/>
    <w:rsid w:val="006D0DF6"/>
    <w:rsid w:val="006E11C2"/>
    <w:rsid w:val="006E255C"/>
    <w:rsid w:val="00720526"/>
    <w:rsid w:val="007209A5"/>
    <w:rsid w:val="00722AAD"/>
    <w:rsid w:val="007236BA"/>
    <w:rsid w:val="007250B1"/>
    <w:rsid w:val="0073387F"/>
    <w:rsid w:val="00734337"/>
    <w:rsid w:val="00770EDC"/>
    <w:rsid w:val="0077436F"/>
    <w:rsid w:val="00780EFF"/>
    <w:rsid w:val="007A4FE9"/>
    <w:rsid w:val="007D0A80"/>
    <w:rsid w:val="007D44BA"/>
    <w:rsid w:val="007E512F"/>
    <w:rsid w:val="007F486C"/>
    <w:rsid w:val="00801ED3"/>
    <w:rsid w:val="008111E9"/>
    <w:rsid w:val="008153FE"/>
    <w:rsid w:val="008263FD"/>
    <w:rsid w:val="008307B3"/>
    <w:rsid w:val="00831342"/>
    <w:rsid w:val="0084630B"/>
    <w:rsid w:val="00846AD6"/>
    <w:rsid w:val="0086278C"/>
    <w:rsid w:val="0087386C"/>
    <w:rsid w:val="008B6A6B"/>
    <w:rsid w:val="008C3DF6"/>
    <w:rsid w:val="008F359B"/>
    <w:rsid w:val="00910B24"/>
    <w:rsid w:val="00910E33"/>
    <w:rsid w:val="00922ED7"/>
    <w:rsid w:val="00926CE8"/>
    <w:rsid w:val="00996943"/>
    <w:rsid w:val="009B42C1"/>
    <w:rsid w:val="009D4BA1"/>
    <w:rsid w:val="009E0578"/>
    <w:rsid w:val="009E3034"/>
    <w:rsid w:val="00A01341"/>
    <w:rsid w:val="00A21129"/>
    <w:rsid w:val="00A329F4"/>
    <w:rsid w:val="00A361CA"/>
    <w:rsid w:val="00A77C8E"/>
    <w:rsid w:val="00AA48D0"/>
    <w:rsid w:val="00AB0610"/>
    <w:rsid w:val="00AC6A63"/>
    <w:rsid w:val="00AE4B08"/>
    <w:rsid w:val="00B912C3"/>
    <w:rsid w:val="00BA0298"/>
    <w:rsid w:val="00BC218B"/>
    <w:rsid w:val="00BC382A"/>
    <w:rsid w:val="00BE41E9"/>
    <w:rsid w:val="00BE6F54"/>
    <w:rsid w:val="00BF1AE4"/>
    <w:rsid w:val="00C562C8"/>
    <w:rsid w:val="00C73F00"/>
    <w:rsid w:val="00CA4EE5"/>
    <w:rsid w:val="00CB35DB"/>
    <w:rsid w:val="00CC485F"/>
    <w:rsid w:val="00CD3AA5"/>
    <w:rsid w:val="00CF11D9"/>
    <w:rsid w:val="00D0204C"/>
    <w:rsid w:val="00D22162"/>
    <w:rsid w:val="00D311DC"/>
    <w:rsid w:val="00D3428E"/>
    <w:rsid w:val="00D54E01"/>
    <w:rsid w:val="00DA4CAA"/>
    <w:rsid w:val="00DB4EDB"/>
    <w:rsid w:val="00DE33B6"/>
    <w:rsid w:val="00E1099A"/>
    <w:rsid w:val="00E257CD"/>
    <w:rsid w:val="00E728C0"/>
    <w:rsid w:val="00E848B0"/>
    <w:rsid w:val="00E902A7"/>
    <w:rsid w:val="00E94588"/>
    <w:rsid w:val="00EF2012"/>
    <w:rsid w:val="00EF3607"/>
    <w:rsid w:val="00F33A91"/>
    <w:rsid w:val="00F42281"/>
    <w:rsid w:val="00F66E02"/>
    <w:rsid w:val="00F8758B"/>
    <w:rsid w:val="00F95F8B"/>
    <w:rsid w:val="00FA345D"/>
    <w:rsid w:val="00FD4D93"/>
    <w:rsid w:val="00FD689D"/>
    <w:rsid w:val="32AC5AF1"/>
    <w:rsid w:val="41A523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16C3"/>
  <w15:docId w15:val="{E8F30BD7-A97D-4139-8C75-BCE01993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uiPriority w:val="34"/>
    <w:qFormat/>
    <w:pPr>
      <w:spacing w:after="200" w:line="276" w:lineRule="auto"/>
      <w:ind w:left="720"/>
    </w:pPr>
    <w:rPr>
      <w:rFonts w:ascii="Times New Roman" w:hAnsi="Times New Roman"/>
      <w:sz w:val="24"/>
      <w:lang w:val="lt-LT"/>
    </w:rPr>
  </w:style>
  <w:style w:type="paragraph" w:styleId="Pagrindinistekstas">
    <w:name w:val="Body Text"/>
    <w:basedOn w:val="prastasis"/>
    <w:pPr>
      <w:spacing w:after="0"/>
      <w:ind w:firstLine="567"/>
      <w:jc w:val="both"/>
    </w:pPr>
    <w:rPr>
      <w:rFonts w:ascii="Times New Roman" w:eastAsia="Times New Roman" w:hAnsi="Times New Roman"/>
      <w:sz w:val="24"/>
      <w:szCs w:val="20"/>
      <w:lang w:val="lt-LT"/>
    </w:rPr>
  </w:style>
  <w:style w:type="character" w:customStyle="1" w:styleId="PagrindinistekstasDiagrama">
    <w:name w:val="Pagrindinis teksta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Calibri" w:eastAsia="Calibri" w:hAnsi="Calibri" w:cs="Times New Roman"/>
      <w:sz w:val="20"/>
      <w:szCs w:val="20"/>
      <w:lang w:val="en-US"/>
    </w:rPr>
  </w:style>
  <w:style w:type="paragraph" w:styleId="Debesliotekstas">
    <w:name w:val="Balloon Text"/>
    <w:basedOn w:val="prastasis"/>
    <w:pPr>
      <w:spacing w:after="0"/>
    </w:pPr>
    <w:rPr>
      <w:rFonts w:ascii="Segoe UI" w:hAnsi="Segoe UI" w:cs="Segoe UI"/>
      <w:sz w:val="18"/>
      <w:szCs w:val="18"/>
    </w:rPr>
  </w:style>
  <w:style w:type="character" w:customStyle="1" w:styleId="DebesliotekstasDiagrama">
    <w:name w:val="Debesėlio tekstas Diagrama"/>
    <w:basedOn w:val="Numatytasispastraiposriftas"/>
    <w:rPr>
      <w:rFonts w:ascii="Segoe UI" w:eastAsia="Calibri" w:hAnsi="Segoe UI" w:cs="Segoe UI"/>
      <w:sz w:val="18"/>
      <w:szCs w:val="18"/>
      <w:lang w:val="en-US"/>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Calibri" w:eastAsia="Calibri" w:hAnsi="Calibri" w:cs="Times New Roman"/>
      <w:b/>
      <w:bCs/>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uiPriority w:val="34"/>
    <w:qFormat/>
    <w:rPr>
      <w:rFonts w:ascii="Times New Roman" w:eastAsia="Calibri" w:hAnsi="Times New Roman" w:cs="Times New Roman"/>
      <w:sz w:val="24"/>
    </w:rPr>
  </w:style>
  <w:style w:type="paragraph" w:styleId="Antrats">
    <w:name w:val="header"/>
    <w:basedOn w:val="prastasis"/>
    <w:link w:val="AntratsDiagrama"/>
    <w:uiPriority w:val="99"/>
    <w:unhideWhenUsed/>
    <w:rsid w:val="00BC218B"/>
    <w:pPr>
      <w:tabs>
        <w:tab w:val="center" w:pos="4819"/>
        <w:tab w:val="right" w:pos="9638"/>
      </w:tabs>
      <w:spacing w:after="0"/>
    </w:pPr>
  </w:style>
  <w:style w:type="character" w:customStyle="1" w:styleId="AntratsDiagrama">
    <w:name w:val="Antraštės Diagrama"/>
    <w:basedOn w:val="Numatytasispastraiposriftas"/>
    <w:link w:val="Antrats"/>
    <w:uiPriority w:val="99"/>
    <w:rsid w:val="00BC218B"/>
    <w:rPr>
      <w:lang w:val="en-US"/>
    </w:rPr>
  </w:style>
  <w:style w:type="paragraph" w:styleId="Porat">
    <w:name w:val="footer"/>
    <w:basedOn w:val="prastasis"/>
    <w:link w:val="PoratDiagrama"/>
    <w:uiPriority w:val="99"/>
    <w:unhideWhenUsed/>
    <w:rsid w:val="00BC218B"/>
    <w:pPr>
      <w:tabs>
        <w:tab w:val="center" w:pos="4819"/>
        <w:tab w:val="right" w:pos="9638"/>
      </w:tabs>
      <w:spacing w:after="0"/>
    </w:pPr>
  </w:style>
  <w:style w:type="character" w:customStyle="1" w:styleId="PoratDiagrama">
    <w:name w:val="Poraštė Diagrama"/>
    <w:basedOn w:val="Numatytasispastraiposriftas"/>
    <w:link w:val="Porat"/>
    <w:uiPriority w:val="99"/>
    <w:rsid w:val="00BC218B"/>
    <w:rPr>
      <w:lang w:val="en-US"/>
    </w:rPr>
  </w:style>
  <w:style w:type="paragraph" w:styleId="Pataisymai">
    <w:name w:val="Revision"/>
    <w:hidden/>
    <w:uiPriority w:val="99"/>
    <w:semiHidden/>
    <w:rsid w:val="009D4BA1"/>
    <w:pPr>
      <w:autoSpaceDN/>
      <w:spacing w:after="0"/>
      <w:textAlignment w:val="auto"/>
    </w:pPr>
    <w:rPr>
      <w:lang w:val="en-US"/>
    </w:rPr>
  </w:style>
  <w:style w:type="paragraph" w:customStyle="1" w:styleId="BodyText2">
    <w:name w:val="Body Text2"/>
    <w:rsid w:val="007250B1"/>
    <w:pPr>
      <w:suppressAutoHyphens/>
      <w:autoSpaceDE w:val="0"/>
      <w:spacing w:after="0"/>
      <w:ind w:firstLine="312"/>
      <w:jc w:val="both"/>
    </w:pPr>
    <w:rPr>
      <w:rFonts w:ascii="TimesLT" w:eastAsia="Times New Roman" w:hAnsi="TimesLT"/>
      <w:sz w:val="20"/>
      <w:szCs w:val="20"/>
      <w:lang w:val="en-US"/>
    </w:rPr>
  </w:style>
  <w:style w:type="paragraph" w:customStyle="1" w:styleId="prastasis1">
    <w:name w:val="Įprastasis1"/>
    <w:rsid w:val="00E848B0"/>
    <w:pPr>
      <w:suppressAutoHyphens/>
      <w:textAlignment w:val="auto"/>
    </w:pPr>
    <w:rPr>
      <w:lang w:val="en-US"/>
    </w:rPr>
  </w:style>
  <w:style w:type="paragraph" w:customStyle="1" w:styleId="Sraopastraipa2">
    <w:name w:val="Sąrašo pastraipa2"/>
    <w:basedOn w:val="prastasis1"/>
    <w:rsid w:val="00E848B0"/>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E848B0"/>
  </w:style>
  <w:style w:type="character" w:styleId="Hipersaitas">
    <w:name w:val="Hyperlink"/>
    <w:basedOn w:val="Numatytasispastraiposriftas"/>
    <w:uiPriority w:val="99"/>
    <w:unhideWhenUsed/>
    <w:rsid w:val="00CB35DB"/>
    <w:rPr>
      <w:color w:val="0563C1" w:themeColor="hyperlink"/>
      <w:u w:val="single"/>
    </w:rPr>
  </w:style>
  <w:style w:type="character" w:styleId="Neapdorotaspaminjimas">
    <w:name w:val="Unresolved Mention"/>
    <w:basedOn w:val="Numatytasispastraiposriftas"/>
    <w:uiPriority w:val="99"/>
    <w:semiHidden/>
    <w:unhideWhenUsed/>
    <w:rsid w:val="00CB3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99028638-3598-4460-91BA-6084915FF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518F83-1F50-43F7-B67E-99B139DD9CC6}">
  <ds:schemaRefs>
    <ds:schemaRef ds:uri="http://schemas.microsoft.com/sharepoint/v3/contenttype/forms"/>
  </ds:schemaRefs>
</ds:datastoreItem>
</file>

<file path=customXml/itemProps3.xml><?xml version="1.0" encoding="utf-8"?>
<ds:datastoreItem xmlns:ds="http://schemas.openxmlformats.org/officeDocument/2006/customXml" ds:itemID="{1EF549CD-639B-4E08-839F-BBA675E2F7D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13797</Words>
  <Characters>7865</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Beniušytė</dc:creator>
  <dc:description/>
  <cp:lastModifiedBy>Marina Urbietė</cp:lastModifiedBy>
  <cp:revision>18</cp:revision>
  <dcterms:created xsi:type="dcterms:W3CDTF">2023-10-19T08:25:00Z</dcterms:created>
  <dcterms:modified xsi:type="dcterms:W3CDTF">2026-05-27T11:18:00Z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